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678"/>
      </w:tblGrid>
      <w:tr w:rsidR="00AB47B5" w:rsidRPr="002E6AC8" w:rsidTr="007031A4">
        <w:tc>
          <w:tcPr>
            <w:tcW w:w="4786" w:type="dxa"/>
            <w:shd w:val="clear" w:color="auto" w:fill="auto"/>
          </w:tcPr>
          <w:p w:rsidR="00AB47B5" w:rsidRPr="002E6AC8" w:rsidRDefault="00AB47B5" w:rsidP="007031A4">
            <w:pPr>
              <w:pStyle w:val="a3"/>
              <w:widowControl w:val="0"/>
              <w:suppressAutoHyphens w:val="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AB47B5" w:rsidRPr="002E6AC8" w:rsidRDefault="00AB47B5" w:rsidP="007031A4">
            <w:pPr>
              <w:pStyle w:val="a3"/>
              <w:widowControl w:val="0"/>
              <w:suppressAutoHyphens w:val="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AC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B47B5" w:rsidRPr="002E6AC8" w:rsidRDefault="00AB47B5" w:rsidP="007031A4">
            <w:pPr>
              <w:pStyle w:val="a3"/>
              <w:widowControl w:val="0"/>
              <w:suppressAutoHyphens w:val="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7B5" w:rsidRPr="002E6AC8" w:rsidRDefault="00AB47B5" w:rsidP="007031A4">
            <w:pPr>
              <w:pStyle w:val="a3"/>
              <w:widowControl w:val="0"/>
              <w:suppressAutoHyphens w:val="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AC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AB47B5" w:rsidRPr="002E6AC8" w:rsidRDefault="00AB47B5" w:rsidP="007031A4">
            <w:pPr>
              <w:pStyle w:val="a3"/>
              <w:widowControl w:val="0"/>
              <w:suppressAutoHyphens w:val="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AC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AB47B5" w:rsidRPr="002E6AC8" w:rsidRDefault="00AB47B5" w:rsidP="007031A4">
            <w:pPr>
              <w:pStyle w:val="a3"/>
              <w:widowControl w:val="0"/>
              <w:suppressAutoHyphens w:val="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AC8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поселения </w:t>
            </w:r>
          </w:p>
          <w:p w:rsidR="00AB47B5" w:rsidRPr="002E6AC8" w:rsidRDefault="00AB47B5" w:rsidP="007031A4">
            <w:pPr>
              <w:pStyle w:val="a3"/>
              <w:widowControl w:val="0"/>
              <w:suppressAutoHyphens w:val="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AC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AB47B5" w:rsidRPr="002E6AC8" w:rsidRDefault="00AB47B5" w:rsidP="00BA2069">
            <w:pPr>
              <w:pStyle w:val="a3"/>
              <w:widowControl w:val="0"/>
              <w:suppressAutoHyphens w:val="0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AC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A2069">
              <w:rPr>
                <w:rFonts w:ascii="Times New Roman" w:hAnsi="Times New Roman" w:cs="Times New Roman"/>
                <w:sz w:val="28"/>
                <w:szCs w:val="28"/>
              </w:rPr>
              <w:t xml:space="preserve"> 29.12.2022  г.  </w:t>
            </w:r>
            <w:r w:rsidRPr="002E6AC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A2069">
              <w:rPr>
                <w:rFonts w:ascii="Times New Roman" w:hAnsi="Times New Roman" w:cs="Times New Roman"/>
                <w:sz w:val="28"/>
                <w:szCs w:val="28"/>
              </w:rPr>
              <w:t xml:space="preserve"> 1405</w:t>
            </w:r>
            <w:bookmarkStart w:id="0" w:name="_GoBack"/>
            <w:bookmarkEnd w:id="0"/>
          </w:p>
        </w:tc>
      </w:tr>
    </w:tbl>
    <w:p w:rsidR="00AB47B5" w:rsidRDefault="00AB47B5" w:rsidP="00AB47B5">
      <w:pPr>
        <w:widowControl w:val="0"/>
        <w:jc w:val="center"/>
        <w:rPr>
          <w:sz w:val="28"/>
          <w:szCs w:val="28"/>
        </w:rPr>
      </w:pPr>
    </w:p>
    <w:p w:rsidR="00AB47B5" w:rsidRDefault="00AB47B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3580" w:rsidRDefault="002435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 w:rsidRPr="00014307">
        <w:rPr>
          <w:rFonts w:ascii="Times New Roman" w:hAnsi="Times New Roman" w:cs="Times New Roman"/>
          <w:sz w:val="28"/>
          <w:szCs w:val="28"/>
        </w:rPr>
        <w:t>ПОЛОЖЕНИЕ</w:t>
      </w:r>
    </w:p>
    <w:p w:rsidR="00AB47B5" w:rsidRDefault="00AB47B5" w:rsidP="00AB47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особо охраняемой природной территории местного значения </w:t>
      </w:r>
      <w:r w:rsidR="00167B13">
        <w:rPr>
          <w:rFonts w:ascii="Times New Roman" w:hAnsi="Times New Roman" w:cs="Times New Roman"/>
          <w:sz w:val="28"/>
          <w:szCs w:val="28"/>
        </w:rPr>
        <w:t xml:space="preserve"> природная достопримечательность </w:t>
      </w:r>
      <w:r>
        <w:rPr>
          <w:rFonts w:ascii="Times New Roman" w:hAnsi="Times New Roman" w:cs="Times New Roman"/>
          <w:sz w:val="28"/>
          <w:szCs w:val="28"/>
        </w:rPr>
        <w:t>«Остров Ейская коса»</w:t>
      </w:r>
    </w:p>
    <w:p w:rsidR="00AB47B5" w:rsidRPr="00014307" w:rsidRDefault="00AB47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3580" w:rsidRPr="00014307" w:rsidRDefault="0024358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243580" w:rsidRPr="00D24706" w:rsidRDefault="006D76D5" w:rsidP="007031A4">
      <w:pPr>
        <w:pStyle w:val="ConsPlusTitle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243580" w:rsidRPr="004710FB" w:rsidRDefault="00243580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580" w:rsidRDefault="00243580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t>1.</w:t>
      </w:r>
      <w:r w:rsidR="00981D14" w:rsidRPr="004710FB">
        <w:rPr>
          <w:rFonts w:ascii="Times New Roman" w:hAnsi="Times New Roman" w:cs="Times New Roman"/>
          <w:sz w:val="28"/>
          <w:szCs w:val="28"/>
        </w:rPr>
        <w:t>1.</w:t>
      </w:r>
      <w:r w:rsidRPr="004710FB">
        <w:rPr>
          <w:rFonts w:ascii="Times New Roman" w:hAnsi="Times New Roman" w:cs="Times New Roman"/>
          <w:sz w:val="28"/>
          <w:szCs w:val="28"/>
        </w:rPr>
        <w:t xml:space="preserve">Положение об особо охраняемой природной территории местного значения </w:t>
      </w:r>
      <w:r w:rsidR="005445BA" w:rsidRPr="004710FB">
        <w:rPr>
          <w:rFonts w:ascii="Times New Roman" w:hAnsi="Times New Roman" w:cs="Times New Roman"/>
          <w:sz w:val="28"/>
          <w:szCs w:val="28"/>
        </w:rPr>
        <w:t>природная достопримечательность «Остров Ейская коса»</w:t>
      </w:r>
      <w:r w:rsidR="002F18D3">
        <w:rPr>
          <w:rFonts w:ascii="Times New Roman" w:hAnsi="Times New Roman" w:cs="Times New Roman"/>
          <w:sz w:val="28"/>
          <w:szCs w:val="28"/>
        </w:rPr>
        <w:t xml:space="preserve"> </w:t>
      </w:r>
      <w:r w:rsidR="00457836">
        <w:rPr>
          <w:rFonts w:ascii="Times New Roman" w:hAnsi="Times New Roman" w:cs="Times New Roman"/>
          <w:sz w:val="28"/>
          <w:szCs w:val="28"/>
        </w:rPr>
        <w:t>(далее – Положение)</w:t>
      </w:r>
      <w:r w:rsidRPr="004710FB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Земельным </w:t>
      </w:r>
      <w:hyperlink r:id="rId8">
        <w:r w:rsidRPr="004710F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710F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10</w:t>
      </w:r>
      <w:r w:rsidR="005445BA" w:rsidRPr="004710FB">
        <w:rPr>
          <w:rFonts w:ascii="Times New Roman" w:hAnsi="Times New Roman" w:cs="Times New Roman"/>
          <w:sz w:val="28"/>
          <w:szCs w:val="28"/>
        </w:rPr>
        <w:t xml:space="preserve"> января 2002 года № 7-ФЗ </w:t>
      </w:r>
      <w:r w:rsidR="00F065F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445BA" w:rsidRPr="004710FB">
        <w:rPr>
          <w:rFonts w:ascii="Times New Roman" w:hAnsi="Times New Roman" w:cs="Times New Roman"/>
          <w:sz w:val="28"/>
          <w:szCs w:val="28"/>
        </w:rPr>
        <w:t>«</w:t>
      </w:r>
      <w:r w:rsidRPr="004710FB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 w:rsidR="005445BA" w:rsidRPr="004710FB">
        <w:rPr>
          <w:rFonts w:ascii="Times New Roman" w:hAnsi="Times New Roman" w:cs="Times New Roman"/>
          <w:sz w:val="28"/>
          <w:szCs w:val="28"/>
        </w:rPr>
        <w:t>»</w:t>
      </w:r>
      <w:r w:rsidRPr="004710FB">
        <w:rPr>
          <w:rFonts w:ascii="Times New Roman" w:hAnsi="Times New Roman" w:cs="Times New Roman"/>
          <w:sz w:val="28"/>
          <w:szCs w:val="28"/>
        </w:rPr>
        <w:t>, от 14</w:t>
      </w:r>
      <w:r w:rsidR="005445BA" w:rsidRPr="004710FB">
        <w:rPr>
          <w:rFonts w:ascii="Times New Roman" w:hAnsi="Times New Roman" w:cs="Times New Roman"/>
          <w:sz w:val="28"/>
          <w:szCs w:val="28"/>
        </w:rPr>
        <w:t xml:space="preserve"> марта 1995 года №</w:t>
      </w:r>
      <w:hyperlink r:id="rId9">
        <w:r w:rsidRPr="004710FB">
          <w:rPr>
            <w:rFonts w:ascii="Times New Roman" w:hAnsi="Times New Roman" w:cs="Times New Roman"/>
            <w:sz w:val="28"/>
            <w:szCs w:val="28"/>
          </w:rPr>
          <w:t xml:space="preserve"> 33-ФЗ</w:t>
        </w:r>
      </w:hyperlink>
      <w:r w:rsidR="005445BA" w:rsidRPr="004710FB">
        <w:rPr>
          <w:rFonts w:ascii="Times New Roman" w:hAnsi="Times New Roman" w:cs="Times New Roman"/>
          <w:sz w:val="28"/>
          <w:szCs w:val="28"/>
        </w:rPr>
        <w:t xml:space="preserve"> «</w:t>
      </w:r>
      <w:r w:rsidRPr="004710FB">
        <w:rPr>
          <w:rFonts w:ascii="Times New Roman" w:hAnsi="Times New Roman" w:cs="Times New Roman"/>
          <w:sz w:val="28"/>
          <w:szCs w:val="28"/>
        </w:rPr>
        <w:t>Об особо охраняемых природных территориях</w:t>
      </w:r>
      <w:r w:rsidR="005445BA" w:rsidRPr="004710FB">
        <w:rPr>
          <w:rFonts w:ascii="Times New Roman" w:hAnsi="Times New Roman" w:cs="Times New Roman"/>
          <w:sz w:val="28"/>
          <w:szCs w:val="28"/>
        </w:rPr>
        <w:t>»</w:t>
      </w:r>
      <w:r w:rsidRPr="004710FB">
        <w:rPr>
          <w:rFonts w:ascii="Times New Roman" w:hAnsi="Times New Roman" w:cs="Times New Roman"/>
          <w:sz w:val="28"/>
          <w:szCs w:val="28"/>
        </w:rPr>
        <w:t xml:space="preserve">, от </w:t>
      </w:r>
      <w:r w:rsidR="005445BA" w:rsidRPr="004710FB">
        <w:rPr>
          <w:rFonts w:ascii="Times New Roman" w:hAnsi="Times New Roman" w:cs="Times New Roman"/>
          <w:sz w:val="28"/>
          <w:szCs w:val="28"/>
        </w:rPr>
        <w:t xml:space="preserve">6 октября 2003 года № </w:t>
      </w:r>
      <w:hyperlink r:id="rId10">
        <w:r w:rsidRPr="004710FB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="005445BA" w:rsidRPr="004710FB">
        <w:rPr>
          <w:rFonts w:ascii="Times New Roman" w:hAnsi="Times New Roman" w:cs="Times New Roman"/>
          <w:sz w:val="28"/>
          <w:szCs w:val="28"/>
        </w:rPr>
        <w:t xml:space="preserve"> </w:t>
      </w:r>
      <w:r w:rsidR="00F065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45BA" w:rsidRPr="004710FB">
        <w:rPr>
          <w:rFonts w:ascii="Times New Roman" w:hAnsi="Times New Roman" w:cs="Times New Roman"/>
          <w:sz w:val="28"/>
          <w:szCs w:val="28"/>
        </w:rPr>
        <w:t>«</w:t>
      </w:r>
      <w:r w:rsidRPr="004710FB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</w:t>
      </w:r>
      <w:r w:rsidR="00F065F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710FB">
        <w:rPr>
          <w:rFonts w:ascii="Times New Roman" w:hAnsi="Times New Roman" w:cs="Times New Roman"/>
          <w:sz w:val="28"/>
          <w:szCs w:val="28"/>
        </w:rPr>
        <w:t>в Российской</w:t>
      </w:r>
      <w:r w:rsidR="00F065F9">
        <w:rPr>
          <w:rFonts w:ascii="Times New Roman" w:hAnsi="Times New Roman" w:cs="Times New Roman"/>
          <w:sz w:val="28"/>
          <w:szCs w:val="28"/>
        </w:rPr>
        <w:t xml:space="preserve"> </w:t>
      </w:r>
      <w:r w:rsidRPr="004710FB">
        <w:rPr>
          <w:rFonts w:ascii="Times New Roman" w:hAnsi="Times New Roman" w:cs="Times New Roman"/>
          <w:sz w:val="28"/>
          <w:szCs w:val="28"/>
        </w:rPr>
        <w:t>Федерации</w:t>
      </w:r>
      <w:r w:rsidR="005445BA" w:rsidRPr="004710FB">
        <w:rPr>
          <w:rFonts w:ascii="Times New Roman" w:hAnsi="Times New Roman" w:cs="Times New Roman"/>
          <w:sz w:val="28"/>
          <w:szCs w:val="28"/>
        </w:rPr>
        <w:t>»</w:t>
      </w:r>
      <w:r w:rsidRPr="004710F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>
        <w:r w:rsidRPr="004710F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710FB">
        <w:rPr>
          <w:rFonts w:ascii="Times New Roman" w:hAnsi="Times New Roman" w:cs="Times New Roman"/>
          <w:sz w:val="28"/>
          <w:szCs w:val="28"/>
        </w:rPr>
        <w:t xml:space="preserve"> Краснодарского края от 31</w:t>
      </w:r>
      <w:r w:rsidR="005445BA" w:rsidRPr="004710F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F065F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445BA" w:rsidRPr="004710FB">
        <w:rPr>
          <w:rFonts w:ascii="Times New Roman" w:hAnsi="Times New Roman" w:cs="Times New Roman"/>
          <w:sz w:val="28"/>
          <w:szCs w:val="28"/>
        </w:rPr>
        <w:t>2003 года №</w:t>
      </w:r>
      <w:r w:rsidRPr="004710FB">
        <w:rPr>
          <w:rFonts w:ascii="Times New Roman" w:hAnsi="Times New Roman" w:cs="Times New Roman"/>
          <w:sz w:val="28"/>
          <w:szCs w:val="28"/>
        </w:rPr>
        <w:t xml:space="preserve"> 656-КЗ </w:t>
      </w:r>
      <w:r w:rsidR="005445BA" w:rsidRPr="004710FB">
        <w:rPr>
          <w:rFonts w:ascii="Times New Roman" w:hAnsi="Times New Roman" w:cs="Times New Roman"/>
          <w:sz w:val="28"/>
          <w:szCs w:val="28"/>
        </w:rPr>
        <w:t>«</w:t>
      </w:r>
      <w:r w:rsidRPr="004710FB">
        <w:rPr>
          <w:rFonts w:ascii="Times New Roman" w:hAnsi="Times New Roman" w:cs="Times New Roman"/>
          <w:sz w:val="28"/>
          <w:szCs w:val="28"/>
        </w:rPr>
        <w:t>Об особо охраняемых природных территориях Краснодарского края</w:t>
      </w:r>
      <w:r w:rsidR="005445BA" w:rsidRPr="004710FB">
        <w:rPr>
          <w:rFonts w:ascii="Times New Roman" w:hAnsi="Times New Roman" w:cs="Times New Roman"/>
          <w:sz w:val="28"/>
          <w:szCs w:val="28"/>
        </w:rPr>
        <w:t>»</w:t>
      </w:r>
      <w:r w:rsidRPr="004710FB">
        <w:rPr>
          <w:rFonts w:ascii="Times New Roman" w:hAnsi="Times New Roman" w:cs="Times New Roman"/>
          <w:sz w:val="28"/>
          <w:szCs w:val="28"/>
        </w:rPr>
        <w:t xml:space="preserve">, </w:t>
      </w:r>
      <w:r w:rsidR="005445BA" w:rsidRPr="004710FB">
        <w:rPr>
          <w:rFonts w:ascii="Times New Roman" w:hAnsi="Times New Roman" w:cs="Times New Roman"/>
          <w:sz w:val="28"/>
          <w:szCs w:val="28"/>
        </w:rPr>
        <w:t xml:space="preserve">Уставом Ейского городского поселения Ейского района, </w:t>
      </w:r>
      <w:r w:rsidR="00FE5923" w:rsidRPr="000653F7">
        <w:rPr>
          <w:rFonts w:ascii="Times New Roman" w:hAnsi="Times New Roman" w:cs="Times New Roman"/>
          <w:sz w:val="28"/>
          <w:szCs w:val="28"/>
        </w:rPr>
        <w:t>отчетом о научно-исследовательской работе – комплексное экологическое обследование территории острова Ейская коса, расположенного в Ейском</w:t>
      </w:r>
      <w:r w:rsidR="00FE5923" w:rsidRPr="004710FB">
        <w:rPr>
          <w:rFonts w:ascii="Times New Roman" w:hAnsi="Times New Roman" w:cs="Times New Roman"/>
          <w:sz w:val="28"/>
          <w:szCs w:val="28"/>
        </w:rPr>
        <w:t xml:space="preserve"> городском поселении Ейского района, </w:t>
      </w:r>
      <w:r w:rsidR="004710FB">
        <w:rPr>
          <w:rFonts w:ascii="Times New Roman" w:hAnsi="Times New Roman" w:cs="Times New Roman"/>
          <w:sz w:val="28"/>
          <w:szCs w:val="28"/>
        </w:rPr>
        <w:t>и устанавливает</w:t>
      </w:r>
      <w:r w:rsidRPr="004710FB">
        <w:rPr>
          <w:rFonts w:ascii="Times New Roman" w:hAnsi="Times New Roman" w:cs="Times New Roman"/>
          <w:sz w:val="28"/>
          <w:szCs w:val="28"/>
        </w:rPr>
        <w:t xml:space="preserve"> местонахождение, площадь, границы, режим особой охраны особо охраняемой природной территории местного значения </w:t>
      </w:r>
      <w:r w:rsidR="005445BA" w:rsidRPr="004710FB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природная достопримечательность «Остров Ейская коса»</w:t>
      </w:r>
      <w:r w:rsidRPr="004710FB">
        <w:rPr>
          <w:rFonts w:ascii="Times New Roman" w:hAnsi="Times New Roman" w:cs="Times New Roman"/>
          <w:sz w:val="28"/>
          <w:szCs w:val="28"/>
        </w:rPr>
        <w:t xml:space="preserve"> (далее - ООПТ</w:t>
      </w:r>
      <w:r w:rsidR="005445BA" w:rsidRPr="004710FB">
        <w:rPr>
          <w:rFonts w:ascii="Times New Roman" w:hAnsi="Times New Roman" w:cs="Times New Roman"/>
          <w:sz w:val="28"/>
          <w:szCs w:val="28"/>
        </w:rPr>
        <w:t>)</w:t>
      </w:r>
      <w:r w:rsidRPr="004710FB">
        <w:rPr>
          <w:rFonts w:ascii="Times New Roman" w:hAnsi="Times New Roman" w:cs="Times New Roman"/>
          <w:sz w:val="28"/>
          <w:szCs w:val="28"/>
        </w:rPr>
        <w:t>, природные объекты, находящиеся в границах ООПТ.</w:t>
      </w:r>
    </w:p>
    <w:p w:rsidR="004710FB" w:rsidRDefault="004710FB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Уполномоченным органом администрации Ейского городского поселения Ейского района в области организации мероприятий по созданию </w:t>
      </w:r>
      <w:r w:rsidR="000A3571">
        <w:rPr>
          <w:rFonts w:ascii="Times New Roman" w:hAnsi="Times New Roman" w:cs="Times New Roman"/>
          <w:sz w:val="28"/>
          <w:szCs w:val="28"/>
        </w:rPr>
        <w:t>ООПТ</w:t>
      </w:r>
      <w:r w:rsidR="00ED524C">
        <w:rPr>
          <w:rFonts w:ascii="Times New Roman" w:hAnsi="Times New Roman" w:cs="Times New Roman"/>
          <w:sz w:val="28"/>
          <w:szCs w:val="28"/>
        </w:rPr>
        <w:t>,</w:t>
      </w:r>
      <w:r w:rsidR="00D24706">
        <w:rPr>
          <w:rFonts w:ascii="Times New Roman" w:hAnsi="Times New Roman" w:cs="Times New Roman"/>
          <w:sz w:val="28"/>
          <w:szCs w:val="28"/>
        </w:rPr>
        <w:t xml:space="preserve"> </w:t>
      </w:r>
      <w:r w:rsidR="00E77A8B">
        <w:rPr>
          <w:rFonts w:ascii="Times New Roman" w:hAnsi="Times New Roman" w:cs="Times New Roman"/>
          <w:sz w:val="28"/>
          <w:szCs w:val="28"/>
        </w:rPr>
        <w:t>проведению экологического мониторинга</w:t>
      </w:r>
      <w:r w:rsidRPr="004710FB">
        <w:rPr>
          <w:rFonts w:ascii="Times New Roman" w:hAnsi="Times New Roman" w:cs="Times New Roman"/>
          <w:sz w:val="28"/>
          <w:szCs w:val="28"/>
        </w:rPr>
        <w:t xml:space="preserve"> ООПТ</w:t>
      </w:r>
      <w:r>
        <w:rPr>
          <w:rFonts w:ascii="Times New Roman" w:hAnsi="Times New Roman" w:cs="Times New Roman"/>
          <w:sz w:val="28"/>
          <w:szCs w:val="28"/>
        </w:rPr>
        <w:t xml:space="preserve"> является управление архитектуры и градостроительства администрации Ейского городского поселения Ейского района.</w:t>
      </w:r>
    </w:p>
    <w:p w:rsidR="00ED524C" w:rsidRDefault="00E77A8B" w:rsidP="00ED52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</w:t>
      </w:r>
      <w:r w:rsidR="0090135B">
        <w:rPr>
          <w:rFonts w:ascii="Times New Roman" w:hAnsi="Times New Roman" w:cs="Times New Roman"/>
          <w:sz w:val="28"/>
          <w:szCs w:val="28"/>
        </w:rPr>
        <w:t>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в области организации мероприятий по </w:t>
      </w:r>
      <w:r w:rsidR="00ED524C">
        <w:rPr>
          <w:rFonts w:ascii="Times New Roman" w:hAnsi="Times New Roman" w:cs="Times New Roman"/>
          <w:sz w:val="28"/>
          <w:szCs w:val="28"/>
        </w:rPr>
        <w:t>охране, функционированию и контролю за состоянием</w:t>
      </w:r>
      <w:r w:rsidRPr="004710FB">
        <w:rPr>
          <w:rFonts w:ascii="Times New Roman" w:hAnsi="Times New Roman" w:cs="Times New Roman"/>
          <w:sz w:val="28"/>
          <w:szCs w:val="28"/>
        </w:rPr>
        <w:t xml:space="preserve"> ООПТ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ED524C">
        <w:rPr>
          <w:rFonts w:ascii="Times New Roman" w:hAnsi="Times New Roman" w:cs="Times New Roman"/>
          <w:sz w:val="28"/>
          <w:szCs w:val="28"/>
        </w:rPr>
        <w:t>муниципальное казенное учреждение Ейского городского поселения Ейского района «Центр городского хозяйства».</w:t>
      </w:r>
    </w:p>
    <w:p w:rsidR="00243580" w:rsidRPr="004710FB" w:rsidRDefault="00981D14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710FB">
        <w:rPr>
          <w:rFonts w:ascii="Times New Roman" w:hAnsi="Times New Roman" w:cs="Times New Roman"/>
          <w:sz w:val="28"/>
          <w:szCs w:val="28"/>
        </w:rPr>
        <w:t>3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. Настоящее Положение разработано на основе материалов комплексного экологического обследования потенциальной </w:t>
      </w:r>
      <w:r w:rsidR="005445BA" w:rsidRPr="004710FB">
        <w:rPr>
          <w:rFonts w:ascii="Times New Roman" w:hAnsi="Times New Roman" w:cs="Times New Roman"/>
          <w:sz w:val="28"/>
          <w:szCs w:val="28"/>
        </w:rPr>
        <w:t>ООПТ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, </w:t>
      </w:r>
      <w:r w:rsidR="0050198D" w:rsidRPr="004710FB">
        <w:rPr>
          <w:rFonts w:ascii="Times New Roman" w:hAnsi="Times New Roman" w:cs="Times New Roman"/>
          <w:sz w:val="28"/>
          <w:szCs w:val="28"/>
        </w:rPr>
        <w:t xml:space="preserve">подготовленного ФГБОУ ВО «Кубанский государственный университет» и устанавливает наименование </w:t>
      </w:r>
      <w:r w:rsidR="00243580" w:rsidRPr="004710FB">
        <w:rPr>
          <w:rFonts w:ascii="Times New Roman" w:hAnsi="Times New Roman" w:cs="Times New Roman"/>
          <w:sz w:val="28"/>
          <w:szCs w:val="28"/>
        </w:rPr>
        <w:t>в границах обследуемого земельного участка с кадастровым номером 23:4</w:t>
      </w:r>
      <w:r w:rsidR="005445BA" w:rsidRPr="004710FB">
        <w:rPr>
          <w:rFonts w:ascii="Times New Roman" w:hAnsi="Times New Roman" w:cs="Times New Roman"/>
          <w:sz w:val="28"/>
          <w:szCs w:val="28"/>
        </w:rPr>
        <w:t>2</w:t>
      </w:r>
      <w:r w:rsidR="00243580" w:rsidRPr="004710FB">
        <w:rPr>
          <w:rFonts w:ascii="Times New Roman" w:hAnsi="Times New Roman" w:cs="Times New Roman"/>
          <w:sz w:val="28"/>
          <w:szCs w:val="28"/>
        </w:rPr>
        <w:t>:0</w:t>
      </w:r>
      <w:r w:rsidR="005445BA" w:rsidRPr="004710FB">
        <w:rPr>
          <w:rFonts w:ascii="Times New Roman" w:hAnsi="Times New Roman" w:cs="Times New Roman"/>
          <w:sz w:val="28"/>
          <w:szCs w:val="28"/>
        </w:rPr>
        <w:t>101003</w:t>
      </w:r>
      <w:r w:rsidR="00243580" w:rsidRPr="004710FB">
        <w:rPr>
          <w:rFonts w:ascii="Times New Roman" w:hAnsi="Times New Roman" w:cs="Times New Roman"/>
          <w:sz w:val="28"/>
          <w:szCs w:val="28"/>
        </w:rPr>
        <w:t>:</w:t>
      </w:r>
      <w:r w:rsidR="005445BA" w:rsidRPr="004710FB">
        <w:rPr>
          <w:rFonts w:ascii="Times New Roman" w:hAnsi="Times New Roman" w:cs="Times New Roman"/>
          <w:sz w:val="28"/>
          <w:szCs w:val="28"/>
        </w:rPr>
        <w:t>1</w:t>
      </w:r>
      <w:r w:rsidR="00243580" w:rsidRPr="004710FB">
        <w:rPr>
          <w:rFonts w:ascii="Times New Roman" w:hAnsi="Times New Roman" w:cs="Times New Roman"/>
          <w:sz w:val="28"/>
          <w:szCs w:val="28"/>
        </w:rPr>
        <w:t>.</w:t>
      </w:r>
    </w:p>
    <w:p w:rsidR="00243580" w:rsidRPr="004710FB" w:rsidRDefault="00981D14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t>1.</w:t>
      </w:r>
      <w:r w:rsidR="001D50C4">
        <w:rPr>
          <w:rFonts w:ascii="Times New Roman" w:hAnsi="Times New Roman" w:cs="Times New Roman"/>
          <w:sz w:val="28"/>
          <w:szCs w:val="28"/>
        </w:rPr>
        <w:t>4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. </w:t>
      </w:r>
      <w:r w:rsidR="005445BA" w:rsidRPr="004710FB">
        <w:rPr>
          <w:rFonts w:ascii="Times New Roman" w:hAnsi="Times New Roman" w:cs="Times New Roman"/>
          <w:sz w:val="28"/>
          <w:szCs w:val="28"/>
        </w:rPr>
        <w:t>ООПТ</w:t>
      </w:r>
      <w:r w:rsidR="00D24706">
        <w:rPr>
          <w:rFonts w:ascii="Times New Roman" w:hAnsi="Times New Roman" w:cs="Times New Roman"/>
          <w:sz w:val="28"/>
          <w:szCs w:val="28"/>
        </w:rPr>
        <w:t xml:space="preserve"> </w:t>
      </w:r>
      <w:r w:rsidR="00243580" w:rsidRPr="004710FB">
        <w:rPr>
          <w:rFonts w:ascii="Times New Roman" w:hAnsi="Times New Roman" w:cs="Times New Roman"/>
          <w:sz w:val="28"/>
          <w:szCs w:val="28"/>
        </w:rPr>
        <w:t>создана в целях сохранения сложившегося природного ландшафта, природных комплексов, объектов животного и растительного мира территории</w:t>
      </w:r>
      <w:r w:rsidR="00071EBC">
        <w:rPr>
          <w:rFonts w:ascii="Times New Roman" w:hAnsi="Times New Roman" w:cs="Times New Roman"/>
          <w:sz w:val="28"/>
          <w:szCs w:val="28"/>
        </w:rPr>
        <w:t>.</w:t>
      </w:r>
    </w:p>
    <w:p w:rsidR="00243580" w:rsidRDefault="00981D14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t>1.</w:t>
      </w:r>
      <w:r w:rsidR="001D50C4">
        <w:rPr>
          <w:rFonts w:ascii="Times New Roman" w:hAnsi="Times New Roman" w:cs="Times New Roman"/>
          <w:sz w:val="28"/>
          <w:szCs w:val="28"/>
        </w:rPr>
        <w:t>5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. </w:t>
      </w:r>
      <w:r w:rsidR="005445BA" w:rsidRPr="004710FB">
        <w:rPr>
          <w:rFonts w:ascii="Times New Roman" w:hAnsi="Times New Roman" w:cs="Times New Roman"/>
          <w:sz w:val="28"/>
          <w:szCs w:val="28"/>
        </w:rPr>
        <w:t>ООПТ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 относится к категории природн</w:t>
      </w:r>
      <w:r w:rsidR="005445BA" w:rsidRPr="004710FB">
        <w:rPr>
          <w:rFonts w:ascii="Times New Roman" w:hAnsi="Times New Roman" w:cs="Times New Roman"/>
          <w:sz w:val="28"/>
          <w:szCs w:val="28"/>
        </w:rPr>
        <w:t xml:space="preserve">ой достопримечательности </w:t>
      </w:r>
      <w:r w:rsidR="00243580" w:rsidRPr="004710FB">
        <w:rPr>
          <w:rFonts w:ascii="Times New Roman" w:hAnsi="Times New Roman" w:cs="Times New Roman"/>
          <w:sz w:val="28"/>
          <w:szCs w:val="28"/>
        </w:rPr>
        <w:t>местного значения.</w:t>
      </w:r>
    </w:p>
    <w:p w:rsidR="002240E7" w:rsidRDefault="002240E7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4710FB">
        <w:rPr>
          <w:rFonts w:ascii="Times New Roman" w:hAnsi="Times New Roman" w:cs="Times New Roman"/>
          <w:sz w:val="28"/>
          <w:szCs w:val="28"/>
        </w:rPr>
        <w:t>ООПТ</w:t>
      </w:r>
      <w:r w:rsidR="00D24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организована без срока действия.</w:t>
      </w:r>
    </w:p>
    <w:p w:rsidR="00D166CB" w:rsidRPr="004710FB" w:rsidRDefault="00D166CB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Финансирование мероприятий по охране ООПТ осуществляется за счет </w:t>
      </w:r>
      <w:r w:rsidR="00D24706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бюджета Ейского городского поселения Ейского района.</w:t>
      </w:r>
    </w:p>
    <w:p w:rsidR="00243580" w:rsidRPr="004710FB" w:rsidRDefault="00243580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580" w:rsidRPr="00D24706" w:rsidRDefault="006075A9" w:rsidP="001D50C4">
      <w:pPr>
        <w:pStyle w:val="ConsPlusTitle"/>
        <w:numPr>
          <w:ilvl w:val="0"/>
          <w:numId w:val="1"/>
        </w:numPr>
        <w:ind w:lef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Характеристика, ц</w:t>
      </w:r>
      <w:r w:rsidR="006D76D5" w:rsidRPr="00D24706">
        <w:rPr>
          <w:rFonts w:ascii="Times New Roman" w:hAnsi="Times New Roman" w:cs="Times New Roman"/>
          <w:b w:val="0"/>
          <w:sz w:val="28"/>
          <w:szCs w:val="28"/>
        </w:rPr>
        <w:t>ель</w:t>
      </w:r>
      <w:r w:rsidRPr="00D24706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6D76D5" w:rsidRPr="00D24706">
        <w:rPr>
          <w:rFonts w:ascii="Times New Roman" w:hAnsi="Times New Roman" w:cs="Times New Roman"/>
          <w:b w:val="0"/>
          <w:sz w:val="28"/>
          <w:szCs w:val="28"/>
        </w:rPr>
        <w:t xml:space="preserve"> основные задачи создания ООПТ</w:t>
      </w:r>
    </w:p>
    <w:p w:rsidR="00243580" w:rsidRPr="004710FB" w:rsidRDefault="00243580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D14" w:rsidRDefault="00981D14" w:rsidP="006075A9">
      <w:pPr>
        <w:pStyle w:val="a4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5A9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ООПТ</w:t>
      </w:r>
      <w:r w:rsidR="00D247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075A9">
        <w:rPr>
          <w:rFonts w:ascii="Times New Roman" w:hAnsi="Times New Roman" w:cs="Times New Roman"/>
          <w:sz w:val="28"/>
          <w:szCs w:val="28"/>
        </w:rPr>
        <w:t>обусловлено</w:t>
      </w:r>
      <w:r w:rsidR="00D24706">
        <w:rPr>
          <w:rFonts w:ascii="Times New Roman" w:hAnsi="Times New Roman" w:cs="Times New Roman"/>
          <w:sz w:val="28"/>
          <w:szCs w:val="28"/>
        </w:rPr>
        <w:t xml:space="preserve"> </w:t>
      </w:r>
      <w:r w:rsidR="00975863" w:rsidRPr="006075A9">
        <w:rPr>
          <w:rFonts w:ascii="Times New Roman" w:hAnsi="Times New Roman" w:cs="Times New Roman"/>
          <w:sz w:val="28"/>
          <w:szCs w:val="28"/>
        </w:rPr>
        <w:t>высоким природоохранным статусом</w:t>
      </w:r>
      <w:r w:rsidR="006075A9">
        <w:rPr>
          <w:rFonts w:ascii="Times New Roman" w:hAnsi="Times New Roman" w:cs="Times New Roman"/>
          <w:sz w:val="28"/>
          <w:szCs w:val="28"/>
        </w:rPr>
        <w:t>,</w:t>
      </w:r>
      <w:r w:rsidR="00975863" w:rsidRPr="006075A9">
        <w:rPr>
          <w:rFonts w:ascii="Times New Roman" w:hAnsi="Times New Roman" w:cs="Times New Roman"/>
          <w:sz w:val="28"/>
          <w:szCs w:val="28"/>
        </w:rPr>
        <w:t xml:space="preserve"> сохранением </w:t>
      </w:r>
      <w:r w:rsidRPr="006075A9">
        <w:rPr>
          <w:rFonts w:ascii="Times New Roman" w:eastAsia="Times New Roman" w:hAnsi="Times New Roman" w:cs="Times New Roman"/>
          <w:sz w:val="28"/>
          <w:szCs w:val="28"/>
        </w:rPr>
        <w:t>биологического разнообразия растительного и животного мира,  в том числе редких, находящихся под угрозой исчезновения и ценных в хозяйственном и научном отношении объектов растительного и животного мира и среды их обитания</w:t>
      </w:r>
      <w:r w:rsidR="00975863" w:rsidRPr="006075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64EC" w:rsidRDefault="009764EC" w:rsidP="009764E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4EC">
        <w:rPr>
          <w:rFonts w:ascii="Times New Roman" w:eastAsia="Times New Roman" w:hAnsi="Times New Roman" w:cs="Times New Roman"/>
          <w:sz w:val="28"/>
          <w:szCs w:val="28"/>
        </w:rPr>
        <w:t>На территории ООПТ зарегистрировано 69 видов высших растений, относящихся к 24 семействам. Отмечено произрастание  8 видов растений, занесенных в Красные книги Российской Федерации (2008) и Краснодарского края (2017).</w:t>
      </w:r>
    </w:p>
    <w:p w:rsidR="009764EC" w:rsidRPr="006075A9" w:rsidRDefault="009764EC" w:rsidP="009764E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EBC">
        <w:rPr>
          <w:rFonts w:ascii="Times New Roman" w:hAnsi="Times New Roman" w:cs="Times New Roman"/>
          <w:sz w:val="28"/>
          <w:szCs w:val="28"/>
        </w:rPr>
        <w:t>Из беспозвоночных животных наиболее многочисленны брюхоногие моллюски, ракообразные, пауки и насекомые, а также стрекозы, полиннофаги, бронзовки</w:t>
      </w:r>
      <w:r w:rsidRPr="00071EBC">
        <w:rPr>
          <w:rFonts w:ascii="Times New Roman" w:hAnsi="Times New Roman" w:cs="Times New Roman"/>
          <w:iCs/>
          <w:sz w:val="28"/>
          <w:szCs w:val="28"/>
        </w:rPr>
        <w:t>.</w:t>
      </w:r>
      <w:r w:rsidR="00071EB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764EC">
        <w:rPr>
          <w:rFonts w:ascii="Times New Roman" w:eastAsia="Times New Roman" w:hAnsi="Times New Roman" w:cs="Times New Roman"/>
          <w:sz w:val="28"/>
          <w:szCs w:val="28"/>
        </w:rPr>
        <w:t>Из редких видов, обитающих на исследуемой территории, 2 занесены в Красную книгу Российской Федерации и 3 – в Красную книгу Краснодарского края.</w:t>
      </w:r>
    </w:p>
    <w:p w:rsidR="006075A9" w:rsidRPr="006075A9" w:rsidRDefault="00111F1E" w:rsidP="00607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BC">
        <w:rPr>
          <w:rFonts w:ascii="Times New Roman" w:hAnsi="Times New Roman" w:cs="Times New Roman"/>
          <w:sz w:val="28"/>
          <w:szCs w:val="28"/>
        </w:rPr>
        <w:t>Территория</w:t>
      </w:r>
      <w:r w:rsidR="006075A9" w:rsidRPr="00071EBC">
        <w:rPr>
          <w:rFonts w:ascii="Times New Roman" w:hAnsi="Times New Roman" w:cs="Times New Roman"/>
          <w:sz w:val="28"/>
          <w:szCs w:val="28"/>
        </w:rPr>
        <w:t xml:space="preserve"> ООПТ представляет собой район изолированных гнездовых сообществ птиц суши</w:t>
      </w:r>
      <w:r w:rsidR="001476F5" w:rsidRPr="00071EBC">
        <w:rPr>
          <w:rFonts w:ascii="Times New Roman" w:hAnsi="Times New Roman" w:cs="Times New Roman"/>
          <w:sz w:val="28"/>
          <w:szCs w:val="28"/>
        </w:rPr>
        <w:t>. Ч</w:t>
      </w:r>
      <w:r w:rsidR="006075A9" w:rsidRPr="00071EBC">
        <w:rPr>
          <w:rFonts w:ascii="Times New Roman" w:hAnsi="Times New Roman" w:cs="Times New Roman"/>
          <w:sz w:val="28"/>
          <w:szCs w:val="28"/>
        </w:rPr>
        <w:t xml:space="preserve">ерез </w:t>
      </w:r>
      <w:r w:rsidR="000A3571" w:rsidRPr="00071EBC">
        <w:rPr>
          <w:rFonts w:ascii="Times New Roman" w:hAnsi="Times New Roman" w:cs="Times New Roman"/>
          <w:sz w:val="28"/>
          <w:szCs w:val="28"/>
        </w:rPr>
        <w:t>о</w:t>
      </w:r>
      <w:r w:rsidR="006075A9" w:rsidRPr="00071EBC">
        <w:rPr>
          <w:rFonts w:ascii="Times New Roman" w:hAnsi="Times New Roman" w:cs="Times New Roman"/>
          <w:sz w:val="28"/>
          <w:szCs w:val="28"/>
        </w:rPr>
        <w:t xml:space="preserve">стров Ейская коса проходит миграционный маршрут многих видов </w:t>
      </w:r>
      <w:r w:rsidRPr="00071EBC">
        <w:rPr>
          <w:rFonts w:ascii="Times New Roman" w:hAnsi="Times New Roman" w:cs="Times New Roman"/>
          <w:sz w:val="28"/>
          <w:szCs w:val="28"/>
        </w:rPr>
        <w:t xml:space="preserve">птиц </w:t>
      </w:r>
      <w:r w:rsidR="006075A9" w:rsidRPr="00071EBC">
        <w:rPr>
          <w:rFonts w:ascii="Times New Roman" w:hAnsi="Times New Roman" w:cs="Times New Roman"/>
          <w:sz w:val="28"/>
          <w:szCs w:val="28"/>
        </w:rPr>
        <w:t>вдоль побережья Азовского моря. Общее разнообразие орнитофауны района острова Ейская коса оценивается в 186 видов.</w:t>
      </w:r>
    </w:p>
    <w:p w:rsidR="00071EBC" w:rsidRDefault="006075A9" w:rsidP="00607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5A9">
        <w:rPr>
          <w:rFonts w:ascii="Times New Roman" w:hAnsi="Times New Roman" w:cs="Times New Roman"/>
          <w:iCs/>
          <w:sz w:val="28"/>
          <w:szCs w:val="28"/>
        </w:rPr>
        <w:t>К</w:t>
      </w:r>
      <w:r w:rsidRPr="006075A9">
        <w:rPr>
          <w:rFonts w:ascii="Times New Roman" w:hAnsi="Times New Roman" w:cs="Times New Roman"/>
          <w:sz w:val="28"/>
          <w:szCs w:val="28"/>
        </w:rPr>
        <w:t xml:space="preserve"> объектам особой охраны относятся полоз желтобрюхий и гадюка степная, внесенные в Красную книгу Краснодарского края.</w:t>
      </w:r>
    </w:p>
    <w:p w:rsidR="006075A9" w:rsidRPr="006075A9" w:rsidRDefault="000E7D77" w:rsidP="00607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BC">
        <w:rPr>
          <w:rFonts w:ascii="Times New Roman" w:hAnsi="Times New Roman" w:cs="Times New Roman"/>
          <w:bCs/>
          <w:iCs/>
          <w:sz w:val="28"/>
          <w:szCs w:val="28"/>
        </w:rPr>
        <w:t xml:space="preserve">Функции </w:t>
      </w:r>
      <w:r w:rsidR="006075A9" w:rsidRPr="00071EBC">
        <w:rPr>
          <w:rFonts w:ascii="Times New Roman" w:hAnsi="Times New Roman" w:cs="Times New Roman"/>
          <w:bCs/>
          <w:iCs/>
          <w:sz w:val="28"/>
          <w:szCs w:val="28"/>
        </w:rPr>
        <w:t>ООПТ</w:t>
      </w:r>
      <w:r w:rsidRPr="00071EBC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="001476F5" w:rsidRPr="00071EB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075A9" w:rsidRPr="00071EBC">
        <w:rPr>
          <w:rFonts w:ascii="Times New Roman" w:hAnsi="Times New Roman" w:cs="Times New Roman"/>
          <w:sz w:val="28"/>
          <w:szCs w:val="28"/>
        </w:rPr>
        <w:t>охран</w:t>
      </w:r>
      <w:r w:rsidRPr="00071EBC">
        <w:rPr>
          <w:rFonts w:ascii="Times New Roman" w:hAnsi="Times New Roman" w:cs="Times New Roman"/>
          <w:sz w:val="28"/>
          <w:szCs w:val="28"/>
        </w:rPr>
        <w:t>а</w:t>
      </w:r>
      <w:r w:rsidR="006075A9" w:rsidRPr="00071EBC">
        <w:rPr>
          <w:rFonts w:ascii="Times New Roman" w:hAnsi="Times New Roman" w:cs="Times New Roman"/>
          <w:sz w:val="28"/>
          <w:szCs w:val="28"/>
        </w:rPr>
        <w:t xml:space="preserve"> и восстановлени</w:t>
      </w:r>
      <w:r w:rsidRPr="00071EBC">
        <w:rPr>
          <w:rFonts w:ascii="Times New Roman" w:hAnsi="Times New Roman" w:cs="Times New Roman"/>
          <w:sz w:val="28"/>
          <w:szCs w:val="28"/>
        </w:rPr>
        <w:t>е</w:t>
      </w:r>
      <w:r w:rsidR="006075A9" w:rsidRPr="00071EBC">
        <w:rPr>
          <w:rFonts w:ascii="Times New Roman" w:hAnsi="Times New Roman" w:cs="Times New Roman"/>
          <w:sz w:val="28"/>
          <w:szCs w:val="28"/>
        </w:rPr>
        <w:t xml:space="preserve"> литоральных и островных ландшафтов Восточного Приазовья; обеспечени</w:t>
      </w:r>
      <w:r w:rsidRPr="00071EBC">
        <w:rPr>
          <w:rFonts w:ascii="Times New Roman" w:hAnsi="Times New Roman" w:cs="Times New Roman"/>
          <w:sz w:val="28"/>
          <w:szCs w:val="28"/>
        </w:rPr>
        <w:t>е</w:t>
      </w:r>
      <w:r w:rsidR="006075A9" w:rsidRPr="00071EBC">
        <w:rPr>
          <w:rFonts w:ascii="Times New Roman" w:hAnsi="Times New Roman" w:cs="Times New Roman"/>
          <w:sz w:val="28"/>
          <w:szCs w:val="28"/>
        </w:rPr>
        <w:t xml:space="preserve"> экологического баланса территории; обеспечени</w:t>
      </w:r>
      <w:r w:rsidRPr="00071EBC">
        <w:rPr>
          <w:rFonts w:ascii="Times New Roman" w:hAnsi="Times New Roman" w:cs="Times New Roman"/>
          <w:sz w:val="28"/>
          <w:szCs w:val="28"/>
        </w:rPr>
        <w:t>е</w:t>
      </w:r>
      <w:r w:rsidR="006075A9" w:rsidRPr="00071EBC">
        <w:rPr>
          <w:rFonts w:ascii="Times New Roman" w:hAnsi="Times New Roman" w:cs="Times New Roman"/>
          <w:sz w:val="28"/>
          <w:szCs w:val="28"/>
        </w:rPr>
        <w:t xml:space="preserve"> условий для поддержания высокой концентрации биоразнообразия, его рационального и устойчивого сохранения;  обеспечени</w:t>
      </w:r>
      <w:r w:rsidRPr="00071EBC">
        <w:rPr>
          <w:rFonts w:ascii="Times New Roman" w:hAnsi="Times New Roman" w:cs="Times New Roman"/>
          <w:sz w:val="28"/>
          <w:szCs w:val="28"/>
        </w:rPr>
        <w:t>е</w:t>
      </w:r>
      <w:r w:rsidR="006075A9" w:rsidRPr="00071EBC">
        <w:rPr>
          <w:rFonts w:ascii="Times New Roman" w:hAnsi="Times New Roman" w:cs="Times New Roman"/>
          <w:sz w:val="28"/>
          <w:szCs w:val="28"/>
        </w:rPr>
        <w:t xml:space="preserve"> сохранения и восстановления редких и исчезающих видов животных, растений, занесенных в Красную книгу Российской Федерации и Красную книгу Краснодарского края, а также среды их обитания</w:t>
      </w:r>
      <w:r w:rsidR="006075A9" w:rsidRPr="004710FB">
        <w:rPr>
          <w:rFonts w:ascii="Times New Roman" w:hAnsi="Times New Roman" w:cs="Times New Roman"/>
          <w:sz w:val="28"/>
          <w:szCs w:val="28"/>
        </w:rPr>
        <w:t>.</w:t>
      </w:r>
    </w:p>
    <w:p w:rsidR="00714156" w:rsidRDefault="00981D14" w:rsidP="004710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710FB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2.2. </w:t>
      </w:r>
      <w:r w:rsidRPr="00071EB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Цель создания: </w:t>
      </w:r>
      <w:r w:rsidR="00714156" w:rsidRPr="00071EBC">
        <w:rPr>
          <w:rFonts w:ascii="Times New Roman" w:eastAsia="Times New Roman" w:hAnsi="Times New Roman" w:cs="Times New Roman"/>
          <w:bCs/>
          <w:iCs/>
          <w:sz w:val="28"/>
          <w:szCs w:val="28"/>
        </w:rPr>
        <w:t>обеспечение условий для сохранения природных комплексов, уникальных и эталонных природных участков и объектов в прибрежной зоне Азовского моря.</w:t>
      </w:r>
    </w:p>
    <w:p w:rsidR="00243580" w:rsidRPr="004710FB" w:rsidRDefault="001D50C4" w:rsidP="006075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2.3. 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Основными задачами создания </w:t>
      </w:r>
      <w:r w:rsidR="009C5E84" w:rsidRPr="004710FB">
        <w:rPr>
          <w:rFonts w:ascii="Times New Roman" w:hAnsi="Times New Roman" w:cs="Times New Roman"/>
          <w:sz w:val="28"/>
          <w:szCs w:val="28"/>
        </w:rPr>
        <w:t>ООПТ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43580" w:rsidRPr="004710FB" w:rsidRDefault="00243580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t>охрана ландшафта, природного комплекса, сохранение биологического разнообразия растительного и животного мира;</w:t>
      </w:r>
    </w:p>
    <w:p w:rsidR="00243580" w:rsidRPr="004710FB" w:rsidRDefault="00243580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t>организация эколого-просветительской деятельности;</w:t>
      </w:r>
    </w:p>
    <w:p w:rsidR="00842AF3" w:rsidRPr="004710FB" w:rsidRDefault="00842AF3" w:rsidP="00842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t>поддержание гидрологического режима;</w:t>
      </w:r>
    </w:p>
    <w:p w:rsidR="00842AF3" w:rsidRDefault="00842AF3" w:rsidP="00842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t>защита литоральных систем от потенциальных негативных факторов;</w:t>
      </w:r>
    </w:p>
    <w:p w:rsidR="00842AF3" w:rsidRPr="004710FB" w:rsidRDefault="00842AF3" w:rsidP="00842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6F5">
        <w:rPr>
          <w:rFonts w:ascii="Times New Roman" w:hAnsi="Times New Roman" w:cs="Times New Roman"/>
          <w:sz w:val="28"/>
          <w:szCs w:val="28"/>
        </w:rPr>
        <w:t>сохранение, восстановление редких и исчезающих видов животных и растений, занесенных в Красную книгу Краснодарского края, Красную книгу Российской Федерации, и видов животных и растений</w:t>
      </w:r>
      <w:r w:rsidR="00AC6324" w:rsidRPr="001476F5">
        <w:rPr>
          <w:rFonts w:ascii="Times New Roman" w:hAnsi="Times New Roman" w:cs="Times New Roman"/>
          <w:sz w:val="28"/>
          <w:szCs w:val="28"/>
        </w:rPr>
        <w:t>, ценных в хозяйственном, научном и культурном отношениях</w:t>
      </w:r>
      <w:r w:rsidRPr="001476F5">
        <w:rPr>
          <w:rFonts w:ascii="Times New Roman" w:hAnsi="Times New Roman" w:cs="Times New Roman"/>
          <w:sz w:val="28"/>
          <w:szCs w:val="28"/>
        </w:rPr>
        <w:t xml:space="preserve">, охрана среды </w:t>
      </w:r>
      <w:r w:rsidR="00AC6324" w:rsidRPr="001476F5">
        <w:rPr>
          <w:rFonts w:ascii="Times New Roman" w:hAnsi="Times New Roman" w:cs="Times New Roman"/>
          <w:sz w:val="28"/>
          <w:szCs w:val="28"/>
        </w:rPr>
        <w:t xml:space="preserve">их </w:t>
      </w:r>
      <w:r w:rsidRPr="001476F5">
        <w:rPr>
          <w:rFonts w:ascii="Times New Roman" w:hAnsi="Times New Roman" w:cs="Times New Roman"/>
          <w:sz w:val="28"/>
          <w:szCs w:val="28"/>
        </w:rPr>
        <w:t>обитания, путей миграций, мест з</w:t>
      </w:r>
      <w:r w:rsidR="00AC6324" w:rsidRPr="001476F5">
        <w:rPr>
          <w:rFonts w:ascii="Times New Roman" w:hAnsi="Times New Roman" w:cs="Times New Roman"/>
          <w:sz w:val="28"/>
          <w:szCs w:val="28"/>
        </w:rPr>
        <w:t xml:space="preserve">имовок, мест кормовых скоплений, </w:t>
      </w:r>
      <w:r w:rsidRPr="001476F5">
        <w:rPr>
          <w:rFonts w:ascii="Times New Roman" w:hAnsi="Times New Roman" w:cs="Times New Roman"/>
          <w:sz w:val="28"/>
          <w:szCs w:val="28"/>
        </w:rPr>
        <w:t>обеспечение достаточной «пространственности» природных сред для сохранения видов;</w:t>
      </w:r>
    </w:p>
    <w:p w:rsidR="00842AF3" w:rsidRPr="004710FB" w:rsidRDefault="00842AF3" w:rsidP="00842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t>охрана и восстановление нерестилищ промысловых и редких видов рыб.</w:t>
      </w:r>
    </w:p>
    <w:p w:rsidR="00C326A1" w:rsidRPr="004710FB" w:rsidRDefault="00C326A1" w:rsidP="0060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5F9" w:rsidRPr="00D24706" w:rsidRDefault="006D76D5" w:rsidP="006075A9">
      <w:pPr>
        <w:pStyle w:val="ConsPlusTitle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Грани</w:t>
      </w:r>
      <w:r w:rsidR="000A3571" w:rsidRPr="00D24706">
        <w:rPr>
          <w:rFonts w:ascii="Times New Roman" w:hAnsi="Times New Roman" w:cs="Times New Roman"/>
          <w:b w:val="0"/>
          <w:sz w:val="28"/>
          <w:szCs w:val="28"/>
        </w:rPr>
        <w:t>цы и площадь ООПТ</w:t>
      </w:r>
      <w:r w:rsidR="006075A9" w:rsidRPr="00D2470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243580" w:rsidRPr="00D24706" w:rsidRDefault="006075A9" w:rsidP="00F065F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виды разрешенного</w:t>
      </w:r>
      <w:r w:rsidR="00F065F9" w:rsidRPr="00D247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24706">
        <w:rPr>
          <w:rFonts w:ascii="Times New Roman" w:hAnsi="Times New Roman" w:cs="Times New Roman"/>
          <w:b w:val="0"/>
          <w:sz w:val="28"/>
          <w:szCs w:val="28"/>
        </w:rPr>
        <w:t>использования</w:t>
      </w:r>
    </w:p>
    <w:p w:rsidR="00243580" w:rsidRPr="004710FB" w:rsidRDefault="00243580" w:rsidP="00F065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3580" w:rsidRPr="001476F5" w:rsidRDefault="003D50B1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FB">
        <w:rPr>
          <w:rFonts w:ascii="Times New Roman" w:hAnsi="Times New Roman" w:cs="Times New Roman"/>
          <w:sz w:val="28"/>
          <w:szCs w:val="28"/>
        </w:rPr>
        <w:t>3.1.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 ООПТ </w:t>
      </w:r>
      <w:r w:rsidR="00B370DE" w:rsidRPr="001476F5">
        <w:rPr>
          <w:rFonts w:ascii="Times New Roman" w:hAnsi="Times New Roman" w:cs="Times New Roman"/>
          <w:sz w:val="28"/>
          <w:szCs w:val="28"/>
        </w:rPr>
        <w:t xml:space="preserve">расположен на </w:t>
      </w:r>
      <w:r w:rsidR="00243580" w:rsidRPr="001476F5">
        <w:rPr>
          <w:rFonts w:ascii="Times New Roman" w:hAnsi="Times New Roman" w:cs="Times New Roman"/>
          <w:sz w:val="28"/>
          <w:szCs w:val="28"/>
        </w:rPr>
        <w:t>земельн</w:t>
      </w:r>
      <w:r w:rsidR="00B370DE" w:rsidRPr="001476F5">
        <w:rPr>
          <w:rFonts w:ascii="Times New Roman" w:hAnsi="Times New Roman" w:cs="Times New Roman"/>
          <w:sz w:val="28"/>
          <w:szCs w:val="28"/>
        </w:rPr>
        <w:t>ом</w:t>
      </w:r>
      <w:r w:rsidR="00243580" w:rsidRPr="001476F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370DE" w:rsidRPr="001476F5">
        <w:rPr>
          <w:rFonts w:ascii="Times New Roman" w:hAnsi="Times New Roman" w:cs="Times New Roman"/>
          <w:sz w:val="28"/>
          <w:szCs w:val="28"/>
        </w:rPr>
        <w:t>е</w:t>
      </w:r>
      <w:r w:rsidR="00243580" w:rsidRPr="001476F5">
        <w:rPr>
          <w:rFonts w:ascii="Times New Roman" w:hAnsi="Times New Roman" w:cs="Times New Roman"/>
          <w:sz w:val="28"/>
          <w:szCs w:val="28"/>
        </w:rPr>
        <w:t xml:space="preserve"> с кадастровым номером 23:4</w:t>
      </w:r>
      <w:r w:rsidRPr="001476F5">
        <w:rPr>
          <w:rFonts w:ascii="Times New Roman" w:hAnsi="Times New Roman" w:cs="Times New Roman"/>
          <w:sz w:val="28"/>
          <w:szCs w:val="28"/>
        </w:rPr>
        <w:t>2</w:t>
      </w:r>
      <w:r w:rsidR="00243580" w:rsidRPr="001476F5">
        <w:rPr>
          <w:rFonts w:ascii="Times New Roman" w:hAnsi="Times New Roman" w:cs="Times New Roman"/>
          <w:sz w:val="28"/>
          <w:szCs w:val="28"/>
        </w:rPr>
        <w:t>:0</w:t>
      </w:r>
      <w:r w:rsidRPr="001476F5">
        <w:rPr>
          <w:rFonts w:ascii="Times New Roman" w:hAnsi="Times New Roman" w:cs="Times New Roman"/>
          <w:sz w:val="28"/>
          <w:szCs w:val="28"/>
        </w:rPr>
        <w:t>101003</w:t>
      </w:r>
      <w:r w:rsidR="00243580" w:rsidRPr="001476F5">
        <w:rPr>
          <w:rFonts w:ascii="Times New Roman" w:hAnsi="Times New Roman" w:cs="Times New Roman"/>
          <w:sz w:val="28"/>
          <w:szCs w:val="28"/>
        </w:rPr>
        <w:t>:</w:t>
      </w:r>
      <w:r w:rsidRPr="001476F5">
        <w:rPr>
          <w:rFonts w:ascii="Times New Roman" w:hAnsi="Times New Roman" w:cs="Times New Roman"/>
          <w:sz w:val="28"/>
          <w:szCs w:val="28"/>
        </w:rPr>
        <w:t>1</w:t>
      </w:r>
      <w:r w:rsidR="00243580" w:rsidRPr="001476F5">
        <w:rPr>
          <w:rFonts w:ascii="Times New Roman" w:hAnsi="Times New Roman" w:cs="Times New Roman"/>
          <w:sz w:val="28"/>
          <w:szCs w:val="28"/>
        </w:rPr>
        <w:t>, по адресу:</w:t>
      </w:r>
      <w:r w:rsidR="001476F5" w:rsidRPr="001476F5">
        <w:rPr>
          <w:rFonts w:ascii="Times New Roman" w:hAnsi="Times New Roman" w:cs="Times New Roman"/>
          <w:sz w:val="28"/>
          <w:szCs w:val="28"/>
        </w:rPr>
        <w:t xml:space="preserve"> </w:t>
      </w:r>
      <w:r w:rsidRPr="001476F5">
        <w:rPr>
          <w:rFonts w:ascii="Times New Roman" w:hAnsi="Times New Roman" w:cs="Times New Roman"/>
          <w:sz w:val="28"/>
          <w:szCs w:val="28"/>
        </w:rPr>
        <w:t xml:space="preserve">Россия, </w:t>
      </w:r>
      <w:r w:rsidR="00243580" w:rsidRPr="001476F5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Pr="001476F5">
        <w:rPr>
          <w:rFonts w:ascii="Times New Roman" w:hAnsi="Times New Roman" w:cs="Times New Roman"/>
          <w:sz w:val="28"/>
          <w:szCs w:val="28"/>
        </w:rPr>
        <w:t>Ейский муниципальный район, Ейское городское поселение</w:t>
      </w:r>
      <w:r w:rsidR="00243580" w:rsidRPr="001476F5">
        <w:rPr>
          <w:rFonts w:ascii="Times New Roman" w:hAnsi="Times New Roman" w:cs="Times New Roman"/>
          <w:sz w:val="28"/>
          <w:szCs w:val="28"/>
        </w:rPr>
        <w:t xml:space="preserve">. Площадь ООПТ составляет </w:t>
      </w:r>
      <w:r w:rsidRPr="001476F5">
        <w:rPr>
          <w:rFonts w:ascii="Times New Roman" w:hAnsi="Times New Roman" w:cs="Times New Roman"/>
          <w:sz w:val="28"/>
          <w:szCs w:val="28"/>
        </w:rPr>
        <w:t>1392947,0 квадратных метров</w:t>
      </w:r>
      <w:r w:rsidR="00243580" w:rsidRPr="001476F5">
        <w:rPr>
          <w:rFonts w:ascii="Times New Roman" w:hAnsi="Times New Roman" w:cs="Times New Roman"/>
          <w:sz w:val="28"/>
          <w:szCs w:val="28"/>
        </w:rPr>
        <w:t>.</w:t>
      </w:r>
      <w:r w:rsidR="00E77A8B" w:rsidRPr="001476F5">
        <w:rPr>
          <w:rFonts w:ascii="Times New Roman" w:hAnsi="Times New Roman" w:cs="Times New Roman"/>
          <w:sz w:val="28"/>
          <w:szCs w:val="28"/>
        </w:rPr>
        <w:t xml:space="preserve"> Категория земель – «Земли особо охраняемых территорий и объектов».</w:t>
      </w:r>
    </w:p>
    <w:p w:rsidR="00B370DE" w:rsidRPr="00B370DE" w:rsidRDefault="003D50B1" w:rsidP="00B370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6F5">
        <w:rPr>
          <w:rFonts w:ascii="Times New Roman" w:hAnsi="Times New Roman" w:cs="Times New Roman"/>
          <w:sz w:val="28"/>
          <w:szCs w:val="28"/>
        </w:rPr>
        <w:t>3.2</w:t>
      </w:r>
      <w:r w:rsidR="00243580" w:rsidRPr="001476F5">
        <w:rPr>
          <w:rFonts w:ascii="Times New Roman" w:hAnsi="Times New Roman" w:cs="Times New Roman"/>
          <w:sz w:val="28"/>
          <w:szCs w:val="28"/>
        </w:rPr>
        <w:t xml:space="preserve">. </w:t>
      </w:r>
      <w:r w:rsidR="00B370DE" w:rsidRPr="001476F5">
        <w:rPr>
          <w:rFonts w:ascii="Times New Roman" w:hAnsi="Times New Roman" w:cs="Times New Roman"/>
          <w:sz w:val="28"/>
          <w:szCs w:val="28"/>
        </w:rPr>
        <w:t>Границы ООПТ определены в системе координат МСК-23 и представлены в приложении 1 к настоящему Положению.</w:t>
      </w:r>
    </w:p>
    <w:p w:rsidR="005213F3" w:rsidRPr="004710FB" w:rsidRDefault="006075A9" w:rsidP="005213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2E1">
        <w:rPr>
          <w:rFonts w:ascii="Times New Roman" w:hAnsi="Times New Roman" w:cs="Times New Roman"/>
          <w:sz w:val="28"/>
          <w:szCs w:val="28"/>
        </w:rPr>
        <w:t xml:space="preserve">3.3. </w:t>
      </w:r>
      <w:r w:rsidR="005213F3" w:rsidRPr="004710FB">
        <w:rPr>
          <w:rFonts w:ascii="Times New Roman" w:hAnsi="Times New Roman" w:cs="Times New Roman"/>
          <w:sz w:val="28"/>
          <w:szCs w:val="28"/>
        </w:rPr>
        <w:t xml:space="preserve">Основные </w:t>
      </w:r>
      <w:hyperlink w:anchor="P928">
        <w:r w:rsidR="005213F3" w:rsidRPr="004710FB">
          <w:rPr>
            <w:rFonts w:ascii="Times New Roman" w:hAnsi="Times New Roman" w:cs="Times New Roman"/>
            <w:sz w:val="28"/>
            <w:szCs w:val="28"/>
          </w:rPr>
          <w:t>виды</w:t>
        </w:r>
      </w:hyperlink>
      <w:r w:rsidR="005213F3" w:rsidRPr="004710FB">
        <w:rPr>
          <w:rFonts w:ascii="Times New Roman" w:hAnsi="Times New Roman" w:cs="Times New Roman"/>
          <w:sz w:val="28"/>
          <w:szCs w:val="28"/>
        </w:rPr>
        <w:t xml:space="preserve"> разрешенного использования земельных участков, расположенных в границах ООПТ «Остров Ейская коса», представлены в приложении 2 к настоящему Положению.</w:t>
      </w:r>
    </w:p>
    <w:p w:rsidR="006075A9" w:rsidRPr="004710FB" w:rsidRDefault="006075A9" w:rsidP="00607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4710FB">
        <w:rPr>
          <w:rFonts w:ascii="Times New Roman" w:hAnsi="Times New Roman" w:cs="Times New Roman"/>
          <w:sz w:val="28"/>
          <w:szCs w:val="28"/>
        </w:rPr>
        <w:t>Для всей территории ООПТ вспомогательные виды разрешенного использования земельных участков не устанавливаются.</w:t>
      </w:r>
    </w:p>
    <w:p w:rsidR="006075A9" w:rsidRPr="004710FB" w:rsidRDefault="006075A9" w:rsidP="00607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4710FB">
        <w:rPr>
          <w:rFonts w:ascii="Times New Roman" w:hAnsi="Times New Roman" w:cs="Times New Roman"/>
          <w:sz w:val="28"/>
          <w:szCs w:val="28"/>
        </w:rPr>
        <w:t>Предельные (максимальные и (или) минимальные) параметры разрешенного строительства, реконструкции объектов капитального строительства на территории ООПТ не устанавливаются.</w:t>
      </w:r>
    </w:p>
    <w:p w:rsidR="006075A9" w:rsidRPr="00D24706" w:rsidRDefault="006075A9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580" w:rsidRPr="00D24706" w:rsidRDefault="00D11F13" w:rsidP="007031A4">
      <w:pPr>
        <w:pStyle w:val="ConsPlusTitle"/>
        <w:numPr>
          <w:ilvl w:val="0"/>
          <w:numId w:val="1"/>
        </w:numPr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Режим особой охраны ООПТ</w:t>
      </w:r>
    </w:p>
    <w:p w:rsidR="006D76D5" w:rsidRPr="004710FB" w:rsidRDefault="006D76D5" w:rsidP="004710FB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F61AA" w:rsidRPr="002F18D3" w:rsidRDefault="00184A77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4.</w:t>
      </w:r>
      <w:r w:rsidR="006075A9" w:rsidRPr="006E1293">
        <w:rPr>
          <w:rFonts w:ascii="Times New Roman" w:hAnsi="Times New Roman" w:cs="Times New Roman"/>
          <w:sz w:val="28"/>
          <w:szCs w:val="28"/>
        </w:rPr>
        <w:t>1</w:t>
      </w:r>
      <w:r w:rsidRPr="006E1293">
        <w:rPr>
          <w:rFonts w:ascii="Times New Roman" w:hAnsi="Times New Roman" w:cs="Times New Roman"/>
          <w:sz w:val="28"/>
          <w:szCs w:val="28"/>
        </w:rPr>
        <w:t xml:space="preserve">. </w:t>
      </w:r>
      <w:r w:rsidR="000F61AA" w:rsidRPr="002F18D3">
        <w:rPr>
          <w:rFonts w:ascii="Times New Roman" w:hAnsi="Times New Roman" w:cs="Times New Roman"/>
          <w:sz w:val="28"/>
          <w:szCs w:val="28"/>
        </w:rPr>
        <w:t xml:space="preserve">На территории ООПТ режим особой охраны установлен в соответствии с материалами «Комплексное экологическое обследование территории острова </w:t>
      </w:r>
      <w:r w:rsidR="002F18D3" w:rsidRPr="002F18D3">
        <w:rPr>
          <w:rFonts w:ascii="Times New Roman" w:hAnsi="Times New Roman" w:cs="Times New Roman"/>
          <w:sz w:val="28"/>
          <w:szCs w:val="28"/>
        </w:rPr>
        <w:t>«</w:t>
      </w:r>
      <w:r w:rsidR="000F61AA" w:rsidRPr="002F18D3">
        <w:rPr>
          <w:rFonts w:ascii="Times New Roman" w:hAnsi="Times New Roman" w:cs="Times New Roman"/>
          <w:sz w:val="28"/>
          <w:szCs w:val="28"/>
        </w:rPr>
        <w:t>Ейская коса</w:t>
      </w:r>
      <w:r w:rsidR="002F18D3" w:rsidRPr="002F18D3">
        <w:rPr>
          <w:rFonts w:ascii="Times New Roman" w:hAnsi="Times New Roman" w:cs="Times New Roman"/>
          <w:sz w:val="28"/>
          <w:szCs w:val="28"/>
        </w:rPr>
        <w:t>»</w:t>
      </w:r>
      <w:r w:rsidR="000F61AA" w:rsidRPr="002F18D3">
        <w:rPr>
          <w:rFonts w:ascii="Times New Roman" w:hAnsi="Times New Roman" w:cs="Times New Roman"/>
          <w:sz w:val="28"/>
          <w:szCs w:val="28"/>
        </w:rPr>
        <w:t>, расположенного в</w:t>
      </w:r>
      <w:r w:rsidR="002F18D3" w:rsidRPr="002F18D3">
        <w:rPr>
          <w:rFonts w:ascii="Times New Roman" w:hAnsi="Times New Roman" w:cs="Times New Roman"/>
          <w:sz w:val="28"/>
          <w:szCs w:val="28"/>
        </w:rPr>
        <w:t xml:space="preserve"> </w:t>
      </w:r>
      <w:r w:rsidR="000F61AA" w:rsidRPr="002F18D3">
        <w:rPr>
          <w:rFonts w:ascii="Times New Roman" w:hAnsi="Times New Roman" w:cs="Times New Roman"/>
          <w:sz w:val="28"/>
          <w:szCs w:val="28"/>
        </w:rPr>
        <w:t>Ейском городском поселении Ейского района</w:t>
      </w:r>
      <w:r w:rsidR="002F18D3" w:rsidRPr="002F18D3">
        <w:rPr>
          <w:rFonts w:ascii="Times New Roman" w:hAnsi="Times New Roman" w:cs="Times New Roman"/>
          <w:sz w:val="28"/>
          <w:szCs w:val="28"/>
        </w:rPr>
        <w:t>»</w:t>
      </w:r>
      <w:r w:rsidR="000F61AA" w:rsidRPr="002F18D3">
        <w:rPr>
          <w:rFonts w:ascii="Times New Roman" w:hAnsi="Times New Roman" w:cs="Times New Roman"/>
          <w:sz w:val="28"/>
          <w:szCs w:val="28"/>
        </w:rPr>
        <w:t xml:space="preserve">, в целях придания ей правового статуса особо охраняемой природной территории местного значения – природная </w:t>
      </w:r>
      <w:r w:rsidR="000F61AA" w:rsidRPr="002F18D3">
        <w:rPr>
          <w:rFonts w:ascii="Times New Roman" w:hAnsi="Times New Roman" w:cs="Times New Roman"/>
          <w:sz w:val="28"/>
          <w:szCs w:val="28"/>
        </w:rPr>
        <w:lastRenderedPageBreak/>
        <w:t xml:space="preserve">достопримечательность «Остров </w:t>
      </w:r>
      <w:r w:rsidR="003C4125" w:rsidRPr="002F18D3">
        <w:rPr>
          <w:rFonts w:ascii="Times New Roman" w:hAnsi="Times New Roman" w:cs="Times New Roman"/>
          <w:sz w:val="28"/>
          <w:szCs w:val="28"/>
        </w:rPr>
        <w:t>Ейская</w:t>
      </w:r>
      <w:r w:rsidR="000F61AA" w:rsidRPr="002F18D3">
        <w:rPr>
          <w:rFonts w:ascii="Times New Roman" w:hAnsi="Times New Roman" w:cs="Times New Roman"/>
          <w:sz w:val="28"/>
          <w:szCs w:val="28"/>
        </w:rPr>
        <w:t xml:space="preserve"> коса».</w:t>
      </w:r>
    </w:p>
    <w:p w:rsidR="003D50B1" w:rsidRPr="006E1293" w:rsidRDefault="000F61AA" w:rsidP="004710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 xml:space="preserve">4.2. </w:t>
      </w:r>
      <w:r w:rsidR="00243580" w:rsidRPr="006E1293">
        <w:rPr>
          <w:rFonts w:ascii="Times New Roman" w:hAnsi="Times New Roman" w:cs="Times New Roman"/>
          <w:sz w:val="28"/>
          <w:szCs w:val="28"/>
        </w:rPr>
        <w:t>На всей территории ООПТ</w:t>
      </w:r>
      <w:r w:rsidR="003D50B1" w:rsidRPr="006E1293">
        <w:rPr>
          <w:rFonts w:ascii="Times New Roman" w:hAnsi="Times New Roman" w:cs="Times New Roman"/>
          <w:sz w:val="28"/>
          <w:szCs w:val="28"/>
        </w:rPr>
        <w:t xml:space="preserve"> запрещается любая хозяйственная деятельность, которая </w:t>
      </w:r>
      <w:r w:rsidR="003D50B1" w:rsidRPr="006E1293">
        <w:rPr>
          <w:rFonts w:ascii="Times New Roman" w:hAnsi="Times New Roman" w:cs="Times New Roman"/>
          <w:bCs/>
          <w:sz w:val="28"/>
          <w:szCs w:val="28"/>
        </w:rPr>
        <w:t>противоречит целям создания ООПТ или причиняет вред природным комплексам островного ландшафта и объектам растительного и животного мира, а также иные виды деятельности в соответствии с законодательством Российской Федерации и Краснодарского края, в том числе:</w:t>
      </w:r>
    </w:p>
    <w:p w:rsidR="00482C0A" w:rsidRPr="006E1293" w:rsidRDefault="00482C0A" w:rsidP="00CA16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1293">
        <w:rPr>
          <w:rFonts w:ascii="Times New Roman" w:hAnsi="Times New Roman"/>
          <w:bCs/>
          <w:sz w:val="28"/>
          <w:szCs w:val="28"/>
        </w:rPr>
        <w:t>перепрофилирование сложившихся к моменту организации ООПТ направлений хозяйственно-производственной деятельности землепользователей без согласования с</w:t>
      </w:r>
      <w:r w:rsidR="001476F5">
        <w:rPr>
          <w:rFonts w:ascii="Times New Roman" w:hAnsi="Times New Roman"/>
          <w:bCs/>
          <w:sz w:val="28"/>
          <w:szCs w:val="28"/>
        </w:rPr>
        <w:t xml:space="preserve"> </w:t>
      </w:r>
      <w:r w:rsidRPr="006E1293">
        <w:rPr>
          <w:rFonts w:ascii="Times New Roman" w:hAnsi="Times New Roman"/>
          <w:bCs/>
          <w:sz w:val="28"/>
          <w:szCs w:val="28"/>
        </w:rPr>
        <w:t>администрацией Ейского городского поселения Ейского района;</w:t>
      </w:r>
    </w:p>
    <w:p w:rsidR="00CA169A" w:rsidRPr="006E1293" w:rsidRDefault="00CA169A" w:rsidP="00CA16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trike/>
          <w:color w:val="FF0000"/>
          <w:sz w:val="28"/>
          <w:szCs w:val="28"/>
        </w:rPr>
      </w:pPr>
      <w:r w:rsidRPr="006E1293">
        <w:rPr>
          <w:rFonts w:ascii="Times New Roman" w:hAnsi="Times New Roman"/>
          <w:bCs/>
          <w:sz w:val="28"/>
          <w:szCs w:val="28"/>
        </w:rPr>
        <w:t>строительство объектов капитального строительства и отвод земельных участков под такое строительство;</w:t>
      </w:r>
    </w:p>
    <w:p w:rsidR="00CA169A" w:rsidRPr="006E1293" w:rsidRDefault="00CA169A" w:rsidP="00CA16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/>
          <w:bCs/>
          <w:sz w:val="28"/>
          <w:szCs w:val="28"/>
        </w:rPr>
        <w:t xml:space="preserve">возведение и размещение некапитальных </w:t>
      </w:r>
      <w:r w:rsidRPr="006E1293">
        <w:rPr>
          <w:rFonts w:ascii="Times New Roman" w:hAnsi="Times New Roman"/>
          <w:sz w:val="28"/>
          <w:szCs w:val="28"/>
        </w:rPr>
        <w:t>строений, сооружений</w:t>
      </w:r>
      <w:r w:rsidR="003C4125" w:rsidRPr="006E1293">
        <w:rPr>
          <w:rFonts w:ascii="Times New Roman" w:hAnsi="Times New Roman"/>
          <w:bCs/>
          <w:sz w:val="28"/>
          <w:szCs w:val="28"/>
        </w:rPr>
        <w:t xml:space="preserve"> без согласования с администрацией Ейского городского поселения Ейского района;</w:t>
      </w:r>
    </w:p>
    <w:p w:rsidR="00CA169A" w:rsidRPr="006E1293" w:rsidRDefault="00CA169A" w:rsidP="004710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1293">
        <w:rPr>
          <w:rFonts w:ascii="Times New Roman" w:hAnsi="Times New Roman"/>
          <w:bCs/>
          <w:sz w:val="28"/>
          <w:szCs w:val="28"/>
        </w:rPr>
        <w:t>предоставление земельных участков для индивидуального жилищного строительства и личного подсобного хозяйства, размещения садоводческих товариществ и коттеджей, предоставление садоводческих и огородных земельных участков;</w:t>
      </w:r>
    </w:p>
    <w:p w:rsidR="00CA169A" w:rsidRPr="006E1293" w:rsidRDefault="00CA169A" w:rsidP="004710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1293">
        <w:rPr>
          <w:rFonts w:ascii="Times New Roman" w:hAnsi="Times New Roman"/>
          <w:bCs/>
          <w:sz w:val="28"/>
          <w:szCs w:val="28"/>
        </w:rPr>
        <w:t>изменение гидрологического режима естественных водных объектов (перекрывание, изменение русла естественных водотоков и берегов водных объектов, углубление дна водотоков и естественных водо</w:t>
      </w:r>
      <w:r w:rsidR="004029FA">
        <w:rPr>
          <w:rFonts w:ascii="Times New Roman" w:hAnsi="Times New Roman"/>
          <w:bCs/>
          <w:sz w:val="28"/>
          <w:szCs w:val="28"/>
        </w:rPr>
        <w:t>е</w:t>
      </w:r>
      <w:r w:rsidRPr="006E1293">
        <w:rPr>
          <w:rFonts w:ascii="Times New Roman" w:hAnsi="Times New Roman"/>
          <w:bCs/>
          <w:sz w:val="28"/>
          <w:szCs w:val="28"/>
        </w:rPr>
        <w:t>мов, отсыпка грунта в акваторию) без согласования</w:t>
      </w:r>
      <w:r w:rsidR="000508C4">
        <w:rPr>
          <w:rFonts w:ascii="Times New Roman" w:hAnsi="Times New Roman"/>
          <w:bCs/>
          <w:sz w:val="28"/>
          <w:szCs w:val="28"/>
        </w:rPr>
        <w:t xml:space="preserve"> с уполномоченным органом</w:t>
      </w:r>
      <w:r w:rsidR="003C4125" w:rsidRPr="006E1293">
        <w:rPr>
          <w:rFonts w:ascii="Times New Roman" w:hAnsi="Times New Roman"/>
          <w:bCs/>
          <w:sz w:val="28"/>
          <w:szCs w:val="28"/>
        </w:rPr>
        <w:t>;</w:t>
      </w:r>
    </w:p>
    <w:p w:rsidR="003D50B1" w:rsidRPr="006E1293" w:rsidRDefault="00482C0A" w:rsidP="004710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1293">
        <w:rPr>
          <w:rFonts w:ascii="Times New Roman" w:hAnsi="Times New Roman"/>
          <w:bCs/>
          <w:sz w:val="28"/>
          <w:szCs w:val="28"/>
        </w:rPr>
        <w:t>действия граждан, направленные на обустройство ООПТ, без согласования с администрацией Ейского городского поселения Ейского</w:t>
      </w:r>
      <w:r w:rsidR="008372D1">
        <w:rPr>
          <w:rFonts w:ascii="Times New Roman" w:hAnsi="Times New Roman"/>
          <w:bCs/>
          <w:sz w:val="28"/>
          <w:szCs w:val="28"/>
        </w:rPr>
        <w:t xml:space="preserve"> </w:t>
      </w:r>
      <w:r w:rsidRPr="006E1293">
        <w:rPr>
          <w:rFonts w:ascii="Times New Roman" w:hAnsi="Times New Roman"/>
          <w:bCs/>
          <w:sz w:val="28"/>
          <w:szCs w:val="28"/>
        </w:rPr>
        <w:t>района</w:t>
      </w:r>
      <w:r w:rsidR="003D50B1" w:rsidRPr="006E1293">
        <w:rPr>
          <w:rFonts w:ascii="Times New Roman" w:hAnsi="Times New Roman"/>
          <w:bCs/>
          <w:sz w:val="28"/>
          <w:szCs w:val="28"/>
        </w:rPr>
        <w:t>;</w:t>
      </w:r>
    </w:p>
    <w:p w:rsidR="003D50B1" w:rsidRPr="006E1293" w:rsidRDefault="003D50B1" w:rsidP="004710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применение авиационных мер по борьбе с вредителями и болезнями растений и животных, за исключением случаев возникновения чрезвычайных эпидемиологических ситуаций при отсутствии возможности применения наземной техники;</w:t>
      </w:r>
    </w:p>
    <w:p w:rsidR="00482C0A" w:rsidRPr="006E1293" w:rsidRDefault="00482C0A" w:rsidP="00482C0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сбор ботанических, минералогических коллекций и палеонтологических объектов;</w:t>
      </w:r>
    </w:p>
    <w:p w:rsidR="003C4125" w:rsidRPr="006E1293" w:rsidRDefault="003C4125" w:rsidP="003C4125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сбор лекарственных растений, за исключением сбора лекарственных растений гражданами для собственных нужд способами, не приводящими к гибели растений;</w:t>
      </w:r>
    </w:p>
    <w:p w:rsidR="003C4125" w:rsidRPr="006E1293" w:rsidRDefault="003C4125" w:rsidP="003C4125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сбор растений в коммерческих целях;</w:t>
      </w:r>
    </w:p>
    <w:p w:rsidR="003C4125" w:rsidRPr="006E1293" w:rsidRDefault="003C4125" w:rsidP="003C4125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уничтожение и выжигание растительности</w:t>
      </w:r>
      <w:r w:rsidR="008372D1">
        <w:rPr>
          <w:rFonts w:ascii="Times New Roman" w:hAnsi="Times New Roman" w:cs="Times New Roman"/>
          <w:sz w:val="28"/>
          <w:szCs w:val="28"/>
        </w:rPr>
        <w:t>;</w:t>
      </w:r>
      <w:r w:rsidRPr="006E12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125" w:rsidRPr="006E1293" w:rsidRDefault="003C4125" w:rsidP="003C4125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добыча и иное изъятие из природной среды объектов животного и растительного мира, занесенных в Красную книгу Российской Федерации и Краснодарского края, а также их дериватов;</w:t>
      </w:r>
    </w:p>
    <w:p w:rsidR="003C4125" w:rsidRPr="006E1293" w:rsidRDefault="003C4125" w:rsidP="003C4125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интродукция видов животных и растений, за исключением случаев, связанных с необходимостью борьбы с вредными организмами;</w:t>
      </w:r>
    </w:p>
    <w:p w:rsidR="00222B58" w:rsidRPr="006E1293" w:rsidRDefault="00222B58" w:rsidP="00482C0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/>
          <w:bCs/>
          <w:sz w:val="28"/>
          <w:szCs w:val="28"/>
        </w:rPr>
        <w:t>сброс сточных, в том числе дренажных, вод в водные объекты;</w:t>
      </w:r>
    </w:p>
    <w:p w:rsidR="003D50B1" w:rsidRPr="006E1293" w:rsidRDefault="003D50B1" w:rsidP="004710FB">
      <w:pPr>
        <w:tabs>
          <w:tab w:val="left" w:pos="0"/>
          <w:tab w:val="left" w:pos="1276"/>
          <w:tab w:val="left" w:pos="1418"/>
          <w:tab w:val="left" w:pos="1560"/>
          <w:tab w:val="left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lastRenderedPageBreak/>
        <w:t xml:space="preserve">посещение территории ООПТ с 1 апреля по 31 мая включительно, без письменного согласования </w:t>
      </w:r>
      <w:r w:rsidR="00197EA3" w:rsidRPr="006E1293">
        <w:rPr>
          <w:rFonts w:ascii="Times New Roman" w:hAnsi="Times New Roman" w:cs="Times New Roman"/>
          <w:sz w:val="28"/>
          <w:szCs w:val="28"/>
        </w:rPr>
        <w:t xml:space="preserve">с </w:t>
      </w:r>
      <w:r w:rsidR="00C673FC" w:rsidRPr="006E1293">
        <w:rPr>
          <w:rFonts w:ascii="Times New Roman" w:hAnsi="Times New Roman" w:cs="Times New Roman"/>
          <w:sz w:val="28"/>
          <w:szCs w:val="28"/>
        </w:rPr>
        <w:t>администраци</w:t>
      </w:r>
      <w:r w:rsidR="00197EA3" w:rsidRPr="006E1293">
        <w:rPr>
          <w:rFonts w:ascii="Times New Roman" w:hAnsi="Times New Roman" w:cs="Times New Roman"/>
          <w:sz w:val="28"/>
          <w:szCs w:val="28"/>
        </w:rPr>
        <w:t>ей</w:t>
      </w:r>
      <w:r w:rsidR="008372D1">
        <w:rPr>
          <w:rFonts w:ascii="Times New Roman" w:hAnsi="Times New Roman" w:cs="Times New Roman"/>
          <w:sz w:val="28"/>
          <w:szCs w:val="28"/>
        </w:rPr>
        <w:t xml:space="preserve"> </w:t>
      </w:r>
      <w:r w:rsidR="00C673FC" w:rsidRPr="006E1293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6E1293">
        <w:rPr>
          <w:rFonts w:ascii="Times New Roman" w:hAnsi="Times New Roman" w:cs="Times New Roman"/>
          <w:sz w:val="28"/>
          <w:szCs w:val="28"/>
        </w:rPr>
        <w:t xml:space="preserve">, за исключением сотрудников органов федерального и регионального </w:t>
      </w:r>
      <w:r w:rsidR="00503827" w:rsidRPr="006E1293">
        <w:rPr>
          <w:rFonts w:ascii="Times New Roman" w:hAnsi="Times New Roman"/>
          <w:bCs/>
          <w:sz w:val="28"/>
          <w:szCs w:val="28"/>
        </w:rPr>
        <w:t>государственного контроля (надзора)</w:t>
      </w:r>
      <w:r w:rsidR="002F18D3">
        <w:rPr>
          <w:rFonts w:ascii="Times New Roman" w:hAnsi="Times New Roman"/>
          <w:bCs/>
          <w:sz w:val="28"/>
          <w:szCs w:val="28"/>
        </w:rPr>
        <w:t xml:space="preserve"> </w:t>
      </w:r>
      <w:r w:rsidRPr="006E1293">
        <w:rPr>
          <w:rFonts w:ascii="Times New Roman" w:hAnsi="Times New Roman" w:cs="Times New Roman"/>
          <w:sz w:val="28"/>
          <w:szCs w:val="28"/>
        </w:rPr>
        <w:t>(и подведомственных им учреждений), находящимися при исполнении служебных обязанностей, научных организаций и научных работников, правоохранительных органов, спасательных, противопожарных служб;</w:t>
      </w:r>
    </w:p>
    <w:p w:rsidR="003D50B1" w:rsidRPr="006E1293" w:rsidRDefault="003D50B1" w:rsidP="004710FB">
      <w:pPr>
        <w:tabs>
          <w:tab w:val="left" w:pos="0"/>
          <w:tab w:val="left" w:pos="1276"/>
          <w:tab w:val="left" w:pos="1418"/>
          <w:tab w:val="left" w:pos="1560"/>
          <w:tab w:val="left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пребывание в местах миграционных стоянок и массового гнездования водоплавающих и околоводных птиц в период миграции и размножения</w:t>
      </w:r>
      <w:r w:rsidR="005A0D85" w:rsidRPr="006E1293">
        <w:rPr>
          <w:rFonts w:ascii="Times New Roman" w:hAnsi="Times New Roman" w:cs="Times New Roman"/>
          <w:sz w:val="28"/>
          <w:szCs w:val="28"/>
        </w:rPr>
        <w:t xml:space="preserve"> (разрешаются</w:t>
      </w:r>
      <w:r w:rsidRPr="006E1293">
        <w:rPr>
          <w:rFonts w:ascii="Times New Roman" w:hAnsi="Times New Roman" w:cs="Times New Roman"/>
          <w:sz w:val="28"/>
          <w:szCs w:val="28"/>
        </w:rPr>
        <w:t xml:space="preserve"> натурные наблюдения в специально отведенных местах и в определенное время индивидуального развития особей</w:t>
      </w:r>
      <w:r w:rsidR="005A0D85" w:rsidRPr="006E1293">
        <w:rPr>
          <w:rFonts w:ascii="Times New Roman" w:hAnsi="Times New Roman" w:cs="Times New Roman"/>
          <w:sz w:val="28"/>
          <w:szCs w:val="28"/>
        </w:rPr>
        <w:t>)</w:t>
      </w:r>
      <w:r w:rsidRPr="006E1293">
        <w:rPr>
          <w:rFonts w:ascii="Times New Roman" w:hAnsi="Times New Roman" w:cs="Times New Roman"/>
          <w:sz w:val="28"/>
          <w:szCs w:val="28"/>
        </w:rPr>
        <w:t>;</w:t>
      </w:r>
    </w:p>
    <w:p w:rsidR="00482C0A" w:rsidRPr="006E1293" w:rsidRDefault="00482C0A" w:rsidP="00482C0A">
      <w:pPr>
        <w:tabs>
          <w:tab w:val="left" w:pos="0"/>
          <w:tab w:val="left" w:pos="1276"/>
          <w:tab w:val="left" w:pos="1418"/>
          <w:tab w:val="left" w:pos="1560"/>
          <w:tab w:val="left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размещение кемпингов, организация палаточных лагерей, устройство бивуаков, за исключением установки одиночных палаток</w:t>
      </w:r>
      <w:r w:rsidR="008372D1">
        <w:rPr>
          <w:rFonts w:ascii="Times New Roman" w:hAnsi="Times New Roman" w:cs="Times New Roman"/>
          <w:sz w:val="28"/>
          <w:szCs w:val="28"/>
        </w:rPr>
        <w:t xml:space="preserve"> </w:t>
      </w:r>
      <w:r w:rsidRPr="006E1293">
        <w:rPr>
          <w:rFonts w:ascii="Times New Roman" w:hAnsi="Times New Roman" w:cs="Times New Roman"/>
          <w:sz w:val="28"/>
          <w:szCs w:val="28"/>
        </w:rPr>
        <w:t>по согласованию с администрацией Ейского городского поселения Ейского района</w:t>
      </w:r>
      <w:r w:rsidR="00503827" w:rsidRPr="006E1293">
        <w:rPr>
          <w:rFonts w:ascii="Times New Roman" w:hAnsi="Times New Roman" w:cs="Times New Roman"/>
          <w:sz w:val="28"/>
          <w:szCs w:val="28"/>
        </w:rPr>
        <w:t>;</w:t>
      </w:r>
    </w:p>
    <w:p w:rsidR="00222B58" w:rsidRPr="006E1293" w:rsidRDefault="00222B58" w:rsidP="00C673FC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п</w:t>
      </w:r>
      <w:r w:rsidRPr="006E1293">
        <w:rPr>
          <w:rFonts w:ascii="Times New Roman" w:hAnsi="Times New Roman"/>
          <w:sz w:val="28"/>
          <w:szCs w:val="28"/>
        </w:rPr>
        <w:t>ромысловая, спортивная, любительская охота</w:t>
      </w:r>
      <w:r w:rsidR="00503827" w:rsidRPr="006E1293">
        <w:rPr>
          <w:rFonts w:ascii="Times New Roman" w:hAnsi="Times New Roman" w:cs="Times New Roman"/>
          <w:sz w:val="28"/>
          <w:szCs w:val="28"/>
        </w:rPr>
        <w:t>;</w:t>
      </w:r>
    </w:p>
    <w:p w:rsidR="00222B58" w:rsidRPr="006E1293" w:rsidRDefault="00222B58" w:rsidP="00C673FC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/>
          <w:bCs/>
          <w:sz w:val="28"/>
          <w:szCs w:val="28"/>
        </w:rPr>
        <w:t>уничтожение либо повреждение воспроизводственных и защитных участков (гнезд, дупел, нор и других жилищ и убежищ) среды обитания диких животных, кроме случаев, предусмотренных законодательством Российской Федерации и Краснодарского края;</w:t>
      </w:r>
    </w:p>
    <w:p w:rsidR="003D50B1" w:rsidRPr="006E1293" w:rsidRDefault="003D50B1" w:rsidP="0047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нахождение на территории ООПТ с оружием, капканами и другими орудиями добывания объектов животного мира, кроме случаев, предусмотренных федеральным законодательством в области проведения рег</w:t>
      </w:r>
      <w:r w:rsidR="003C4125" w:rsidRPr="006E1293">
        <w:rPr>
          <w:rFonts w:ascii="Times New Roman" w:hAnsi="Times New Roman" w:cs="Times New Roman"/>
          <w:sz w:val="28"/>
          <w:szCs w:val="28"/>
        </w:rPr>
        <w:t>улирования численности животных;</w:t>
      </w:r>
    </w:p>
    <w:p w:rsidR="003D50B1" w:rsidRPr="006E1293" w:rsidRDefault="003D50B1" w:rsidP="004710FB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проведение взрывных и буровых работ, геологоразведочных изысканий, разведка и разработка полезных ископаемых, изъятие ракушечника</w:t>
      </w:r>
      <w:r w:rsidR="00336C1E" w:rsidRPr="006E1293">
        <w:rPr>
          <w:rFonts w:ascii="Times New Roman" w:hAnsi="Times New Roman" w:cs="Times New Roman"/>
          <w:sz w:val="28"/>
          <w:szCs w:val="28"/>
        </w:rPr>
        <w:t>,</w:t>
      </w:r>
      <w:r w:rsidRPr="006E1293">
        <w:rPr>
          <w:rFonts w:ascii="Times New Roman" w:hAnsi="Times New Roman" w:cs="Times New Roman"/>
          <w:sz w:val="28"/>
          <w:szCs w:val="28"/>
        </w:rPr>
        <w:t xml:space="preserve"> деятельность, влекущая за собой нарушение почвенного покрова;</w:t>
      </w:r>
    </w:p>
    <w:p w:rsidR="00222B58" w:rsidRPr="006E1293" w:rsidRDefault="00222B58" w:rsidP="004710FB">
      <w:pPr>
        <w:widowControl w:val="0"/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/>
          <w:sz w:val="28"/>
          <w:szCs w:val="28"/>
        </w:rPr>
        <w:t xml:space="preserve">археологические полевые работы (разведки, раскопки, наблюдения) без разрешения (открытого листа), полученного в установленном законодательством порядке, </w:t>
      </w:r>
      <w:r w:rsidR="003C4125" w:rsidRPr="006E1293">
        <w:rPr>
          <w:rFonts w:ascii="Times New Roman" w:hAnsi="Times New Roman"/>
          <w:sz w:val="28"/>
          <w:szCs w:val="28"/>
        </w:rPr>
        <w:t xml:space="preserve">а также не </w:t>
      </w:r>
      <w:r w:rsidRPr="006E1293">
        <w:rPr>
          <w:rFonts w:ascii="Times New Roman" w:hAnsi="Times New Roman"/>
          <w:sz w:val="28"/>
          <w:szCs w:val="28"/>
        </w:rPr>
        <w:t>соблюдени</w:t>
      </w:r>
      <w:r w:rsidR="003C4125" w:rsidRPr="006E1293">
        <w:rPr>
          <w:rFonts w:ascii="Times New Roman" w:hAnsi="Times New Roman"/>
          <w:sz w:val="28"/>
          <w:szCs w:val="28"/>
        </w:rPr>
        <w:t>е</w:t>
      </w:r>
      <w:r w:rsidRPr="006E1293">
        <w:rPr>
          <w:rFonts w:ascii="Times New Roman" w:hAnsi="Times New Roman"/>
          <w:sz w:val="28"/>
          <w:szCs w:val="28"/>
        </w:rPr>
        <w:t xml:space="preserve"> условий, предусмотренных разрешением (открытым листом);</w:t>
      </w:r>
    </w:p>
    <w:p w:rsidR="003D50B1" w:rsidRPr="006E1293" w:rsidRDefault="00222B58" w:rsidP="0047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с</w:t>
      </w:r>
      <w:r w:rsidRPr="006E1293">
        <w:rPr>
          <w:rFonts w:ascii="Times New Roman" w:hAnsi="Times New Roman"/>
          <w:bCs/>
          <w:sz w:val="28"/>
          <w:szCs w:val="28"/>
        </w:rPr>
        <w:t>оздание объектов размещения, хранения отходов производства и потребления, радиоактивных, химических, взрывчатых, токсичных, отравляющих и ядовитых веществ</w:t>
      </w:r>
      <w:r w:rsidR="003D50B1" w:rsidRPr="006E1293">
        <w:rPr>
          <w:rFonts w:ascii="Times New Roman" w:hAnsi="Times New Roman" w:cs="Times New Roman"/>
          <w:sz w:val="28"/>
          <w:szCs w:val="28"/>
        </w:rPr>
        <w:t>;</w:t>
      </w:r>
    </w:p>
    <w:p w:rsidR="003D50B1" w:rsidRPr="006E1293" w:rsidRDefault="003D50B1" w:rsidP="0047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использование токсичных химических препаратов для охраны и защиты растительности, в том числе в научных целях</w:t>
      </w:r>
      <w:r w:rsidR="005A0D85" w:rsidRPr="006E1293">
        <w:rPr>
          <w:rFonts w:ascii="Times New Roman" w:hAnsi="Times New Roman" w:cs="Times New Roman"/>
          <w:sz w:val="28"/>
          <w:szCs w:val="28"/>
        </w:rPr>
        <w:t>;</w:t>
      </w:r>
    </w:p>
    <w:p w:rsidR="003D50B1" w:rsidRPr="006E1293" w:rsidRDefault="003D50B1" w:rsidP="0047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стоянка морского транспорта, кроме специально отведенных мест,</w:t>
      </w:r>
      <w:r w:rsidR="008372D1">
        <w:rPr>
          <w:rFonts w:ascii="Times New Roman" w:hAnsi="Times New Roman" w:cs="Times New Roman"/>
          <w:sz w:val="28"/>
          <w:szCs w:val="28"/>
        </w:rPr>
        <w:t xml:space="preserve"> </w:t>
      </w:r>
      <w:r w:rsidRPr="006E1293">
        <w:rPr>
          <w:rFonts w:ascii="Times New Roman" w:hAnsi="Times New Roman" w:cs="Times New Roman"/>
          <w:sz w:val="28"/>
          <w:szCs w:val="28"/>
        </w:rPr>
        <w:t>заправка топливом, мойка всех видов механических транспортных средств;</w:t>
      </w:r>
    </w:p>
    <w:p w:rsidR="00222B58" w:rsidRPr="006E1293" w:rsidRDefault="003D50B1" w:rsidP="0047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t>выпас скота</w:t>
      </w:r>
      <w:r w:rsidR="002F18D3">
        <w:rPr>
          <w:rFonts w:ascii="Times New Roman" w:hAnsi="Times New Roman" w:cs="Times New Roman"/>
          <w:sz w:val="28"/>
          <w:szCs w:val="28"/>
        </w:rPr>
        <w:t>;</w:t>
      </w:r>
      <w:r w:rsidRPr="006E12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B58" w:rsidRPr="006E1293" w:rsidRDefault="003D50B1" w:rsidP="004710FB">
      <w:pPr>
        <w:tabs>
          <w:tab w:val="left" w:pos="180"/>
          <w:tab w:val="left" w:pos="1276"/>
          <w:tab w:val="left" w:pos="1418"/>
          <w:tab w:val="left" w:pos="1560"/>
          <w:tab w:val="left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pacing w:val="-2"/>
          <w:sz w:val="28"/>
          <w:szCs w:val="28"/>
        </w:rPr>
        <w:t xml:space="preserve">проведение экологических экскурсий </w:t>
      </w:r>
      <w:r w:rsidRPr="006E1293">
        <w:rPr>
          <w:rFonts w:ascii="Times New Roman" w:hAnsi="Times New Roman" w:cs="Times New Roman"/>
          <w:sz w:val="28"/>
          <w:szCs w:val="28"/>
        </w:rPr>
        <w:t xml:space="preserve">без согласования с </w:t>
      </w:r>
      <w:r w:rsidR="00336C1E" w:rsidRPr="006E1293">
        <w:rPr>
          <w:rFonts w:ascii="Times New Roman" w:hAnsi="Times New Roman" w:cs="Times New Roman"/>
          <w:sz w:val="28"/>
          <w:szCs w:val="28"/>
        </w:rPr>
        <w:t>администраци</w:t>
      </w:r>
      <w:r w:rsidR="00C673FC" w:rsidRPr="006E1293">
        <w:rPr>
          <w:rFonts w:ascii="Times New Roman" w:hAnsi="Times New Roman" w:cs="Times New Roman"/>
          <w:sz w:val="28"/>
          <w:szCs w:val="28"/>
        </w:rPr>
        <w:t>ей</w:t>
      </w:r>
      <w:r w:rsidR="001476F5">
        <w:rPr>
          <w:rFonts w:ascii="Times New Roman" w:hAnsi="Times New Roman" w:cs="Times New Roman"/>
          <w:sz w:val="28"/>
          <w:szCs w:val="28"/>
        </w:rPr>
        <w:t xml:space="preserve"> </w:t>
      </w:r>
      <w:r w:rsidR="00336C1E" w:rsidRPr="006E1293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="002F18D3">
        <w:rPr>
          <w:rFonts w:ascii="Times New Roman" w:hAnsi="Times New Roman" w:cs="Times New Roman"/>
          <w:sz w:val="28"/>
          <w:szCs w:val="28"/>
        </w:rPr>
        <w:t>;</w:t>
      </w:r>
      <w:r w:rsidRPr="006E12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B58" w:rsidRPr="006E1293" w:rsidRDefault="00222B58" w:rsidP="004710FB">
      <w:pPr>
        <w:tabs>
          <w:tab w:val="left" w:pos="180"/>
          <w:tab w:val="left" w:pos="1276"/>
          <w:tab w:val="left" w:pos="1418"/>
          <w:tab w:val="left" w:pos="1560"/>
          <w:tab w:val="left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/>
          <w:sz w:val="28"/>
          <w:szCs w:val="28"/>
        </w:rPr>
        <w:t xml:space="preserve">устройство спортивных площадок и установка спортивного оборудования, прокладка и маркировка спортивных трасс и маршрутов без согласования </w:t>
      </w:r>
      <w:r w:rsidRPr="006E1293">
        <w:rPr>
          <w:rFonts w:ascii="Times New Roman" w:hAnsi="Times New Roman" w:cs="Times New Roman"/>
          <w:sz w:val="28"/>
          <w:szCs w:val="28"/>
        </w:rPr>
        <w:t>с администрацией Ейского городского поселения Ейского района;</w:t>
      </w:r>
    </w:p>
    <w:p w:rsidR="00222B58" w:rsidRPr="006E1293" w:rsidRDefault="00222B58" w:rsidP="004710FB">
      <w:pPr>
        <w:tabs>
          <w:tab w:val="left" w:pos="180"/>
          <w:tab w:val="left" w:pos="1276"/>
          <w:tab w:val="left" w:pos="1418"/>
          <w:tab w:val="left" w:pos="1560"/>
          <w:tab w:val="left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E1293">
        <w:rPr>
          <w:rFonts w:ascii="Times New Roman" w:hAnsi="Times New Roman"/>
          <w:sz w:val="28"/>
          <w:szCs w:val="28"/>
        </w:rPr>
        <w:t>роведение массовых спортивных, зрелищных и иных мероприятий без согласования с</w:t>
      </w:r>
      <w:r w:rsidR="001476F5">
        <w:rPr>
          <w:rFonts w:ascii="Times New Roman" w:hAnsi="Times New Roman"/>
          <w:sz w:val="28"/>
          <w:szCs w:val="28"/>
        </w:rPr>
        <w:t xml:space="preserve"> </w:t>
      </w:r>
      <w:r w:rsidRPr="006E1293">
        <w:rPr>
          <w:rFonts w:ascii="Times New Roman" w:hAnsi="Times New Roman" w:cs="Times New Roman"/>
          <w:sz w:val="28"/>
          <w:szCs w:val="28"/>
        </w:rPr>
        <w:t>администрацией Ейского городского поселения Ейского района;</w:t>
      </w:r>
    </w:p>
    <w:p w:rsidR="00222B58" w:rsidRDefault="00222B58" w:rsidP="004710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293">
        <w:rPr>
          <w:rFonts w:ascii="Times New Roman" w:hAnsi="Times New Roman"/>
          <w:sz w:val="28"/>
          <w:szCs w:val="28"/>
        </w:rPr>
        <w:t>уничтожение или повреждение шлагбаумов, аншлагов, стендов и</w:t>
      </w:r>
      <w:r>
        <w:rPr>
          <w:rFonts w:ascii="Times New Roman" w:hAnsi="Times New Roman"/>
          <w:sz w:val="28"/>
          <w:szCs w:val="28"/>
        </w:rPr>
        <w:t xml:space="preserve"> других информационных знаков и указателей, а также оборудованных экологических троп и мест отдыха</w:t>
      </w:r>
      <w:r w:rsidR="00F83F48">
        <w:rPr>
          <w:rFonts w:ascii="Times New Roman" w:hAnsi="Times New Roman"/>
          <w:sz w:val="28"/>
          <w:szCs w:val="28"/>
        </w:rPr>
        <w:t>;</w:t>
      </w:r>
    </w:p>
    <w:p w:rsidR="008259A6" w:rsidRPr="00F83F48" w:rsidRDefault="008259A6" w:rsidP="008259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F48">
        <w:rPr>
          <w:rFonts w:ascii="Times New Roman" w:hAnsi="Times New Roman" w:cs="Times New Roman"/>
          <w:sz w:val="28"/>
          <w:szCs w:val="28"/>
        </w:rPr>
        <w:t xml:space="preserve">выгул собак без поводка и намордника, а также выгул собак без выполнения санитарно-гигиенических мероприятий </w:t>
      </w:r>
      <w:r w:rsidR="00D11F13" w:rsidRPr="00F83F48">
        <w:rPr>
          <w:rFonts w:ascii="Times New Roman" w:hAnsi="Times New Roman" w:cs="Times New Roman"/>
          <w:sz w:val="28"/>
          <w:szCs w:val="28"/>
        </w:rPr>
        <w:t>–</w:t>
      </w:r>
      <w:r w:rsidRPr="00F83F48">
        <w:rPr>
          <w:rFonts w:ascii="Times New Roman" w:hAnsi="Times New Roman" w:cs="Times New Roman"/>
          <w:sz w:val="28"/>
          <w:szCs w:val="28"/>
        </w:rPr>
        <w:t xml:space="preserve"> уборки экскрементов собак (не распространяется на собак-поводырей и служебных собак, находящихся при исполнении служебных заданий)</w:t>
      </w:r>
      <w:r w:rsidR="00F83F48" w:rsidRPr="00F83F48">
        <w:rPr>
          <w:rFonts w:ascii="Times New Roman" w:hAnsi="Times New Roman" w:cs="Times New Roman"/>
          <w:sz w:val="28"/>
          <w:szCs w:val="28"/>
        </w:rPr>
        <w:t>;</w:t>
      </w:r>
    </w:p>
    <w:p w:rsidR="00243580" w:rsidRDefault="008259A6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зменение целевого назначения земельных участков, находящихся в границах </w:t>
      </w:r>
      <w:r w:rsidR="00336C1E" w:rsidRPr="004710FB">
        <w:rPr>
          <w:rFonts w:ascii="Times New Roman" w:hAnsi="Times New Roman" w:cs="Times New Roman"/>
          <w:sz w:val="28"/>
          <w:szCs w:val="28"/>
        </w:rPr>
        <w:t xml:space="preserve">ООПТ 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за исключением случаев, предусмотренных </w:t>
      </w:r>
      <w:r w:rsidR="00BD3598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C673FC">
        <w:rPr>
          <w:rFonts w:ascii="Times New Roman" w:hAnsi="Times New Roman" w:cs="Times New Roman"/>
          <w:sz w:val="28"/>
          <w:szCs w:val="28"/>
        </w:rPr>
        <w:t>.</w:t>
      </w:r>
    </w:p>
    <w:p w:rsidR="00243580" w:rsidRPr="004710FB" w:rsidRDefault="007031A4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159D1">
        <w:rPr>
          <w:rFonts w:ascii="Times New Roman" w:hAnsi="Times New Roman" w:cs="Times New Roman"/>
          <w:sz w:val="28"/>
          <w:szCs w:val="28"/>
        </w:rPr>
        <w:t>3</w:t>
      </w:r>
      <w:r w:rsidR="008259A6">
        <w:rPr>
          <w:rFonts w:ascii="Times New Roman" w:hAnsi="Times New Roman" w:cs="Times New Roman"/>
          <w:sz w:val="28"/>
          <w:szCs w:val="28"/>
        </w:rPr>
        <w:t xml:space="preserve">. </w:t>
      </w:r>
      <w:r w:rsidR="00243580" w:rsidRPr="004710FB">
        <w:rPr>
          <w:rFonts w:ascii="Times New Roman" w:hAnsi="Times New Roman" w:cs="Times New Roman"/>
          <w:sz w:val="28"/>
          <w:szCs w:val="28"/>
        </w:rPr>
        <w:t xml:space="preserve">В случае возникновения угрозы либо наступления режима чрезвычайной ситуации проведение работ, связанных с предупреждением и ликвидацией чрезвычайных ситуаций различного характера, производится в соответствии с действующим законодательством о чрезвычайных ситуациях. </w:t>
      </w:r>
    </w:p>
    <w:p w:rsidR="00D11F13" w:rsidRDefault="008259A6" w:rsidP="008259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159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11F13" w:rsidRPr="002F18D3">
        <w:rPr>
          <w:rFonts w:ascii="Times New Roman" w:hAnsi="Times New Roman" w:cs="Times New Roman"/>
          <w:sz w:val="28"/>
          <w:szCs w:val="28"/>
        </w:rPr>
        <w:t>Основные виды разрешенного использования земельных участков, расположенных в границах ООПТ, установленные в соответствии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картографии от 10 ноября 2020 г</w:t>
      </w:r>
      <w:r w:rsidR="002F18D3">
        <w:rPr>
          <w:rFonts w:ascii="Times New Roman" w:hAnsi="Times New Roman" w:cs="Times New Roman"/>
          <w:sz w:val="28"/>
          <w:szCs w:val="28"/>
        </w:rPr>
        <w:t>ода</w:t>
      </w:r>
      <w:r w:rsidR="00D11F13" w:rsidRPr="002F18D3">
        <w:rPr>
          <w:rFonts w:ascii="Times New Roman" w:hAnsi="Times New Roman" w:cs="Times New Roman"/>
          <w:sz w:val="28"/>
          <w:szCs w:val="28"/>
        </w:rPr>
        <w:t xml:space="preserve"> № П/0412 «Об утверждении классификатора видов разрешенного использования земельных участков», представлены в приложении</w:t>
      </w:r>
      <w:r w:rsidR="00287688" w:rsidRPr="002F18D3">
        <w:rPr>
          <w:rFonts w:ascii="Times New Roman" w:hAnsi="Times New Roman" w:cs="Times New Roman"/>
          <w:sz w:val="28"/>
          <w:szCs w:val="28"/>
        </w:rPr>
        <w:t xml:space="preserve"> № 2</w:t>
      </w:r>
      <w:r w:rsidR="00D11F13" w:rsidRPr="002F18D3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1159D1" w:rsidRDefault="001159D1" w:rsidP="00471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9D1" w:rsidRPr="00D24706" w:rsidRDefault="001159D1" w:rsidP="001159D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4706">
        <w:rPr>
          <w:rFonts w:ascii="Times New Roman" w:hAnsi="Times New Roman" w:cs="Times New Roman"/>
          <w:bCs/>
          <w:sz w:val="28"/>
          <w:szCs w:val="28"/>
        </w:rPr>
        <w:t xml:space="preserve">5. Охрана природных комплексов и объектов и контроль </w:t>
      </w:r>
    </w:p>
    <w:p w:rsidR="001159D1" w:rsidRPr="00D24706" w:rsidRDefault="001159D1" w:rsidP="001159D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4706">
        <w:rPr>
          <w:rFonts w:ascii="Times New Roman" w:hAnsi="Times New Roman" w:cs="Times New Roman"/>
          <w:bCs/>
          <w:sz w:val="28"/>
          <w:szCs w:val="28"/>
        </w:rPr>
        <w:t xml:space="preserve">за соблюдением режима особой охраны </w:t>
      </w:r>
      <w:r w:rsidR="00E20BD7" w:rsidRPr="00D24706">
        <w:rPr>
          <w:rFonts w:ascii="Times New Roman" w:hAnsi="Times New Roman" w:cs="Times New Roman"/>
          <w:bCs/>
          <w:sz w:val="28"/>
          <w:szCs w:val="28"/>
        </w:rPr>
        <w:t>ООПТ</w:t>
      </w:r>
    </w:p>
    <w:p w:rsidR="001159D1" w:rsidRPr="001159D1" w:rsidRDefault="001159D1" w:rsidP="001159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59D1" w:rsidRDefault="001159D1" w:rsidP="005A5A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5.1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.  </w:t>
      </w: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На территории 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ООПТ</w:t>
      </w: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охрана природных комплексов и объектов осуществляется администраци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ей</w:t>
      </w:r>
      <w:r w:rsidR="00F83F48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</w:t>
      </w: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Ейского городского поселения Ейского района и подведомственным е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й</w:t>
      </w:r>
      <w:r w:rsidR="00F83F48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</w:t>
      </w: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муниципальн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ым</w:t>
      </w: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казенн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ым</w:t>
      </w: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учреждение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м</w:t>
      </w:r>
      <w:r w:rsidR="00F83F48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</w:t>
      </w: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Ейского городского поселения Ейского района «Центр городского хозяйства»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.</w:t>
      </w:r>
    </w:p>
    <w:p w:rsidR="00E20BD7" w:rsidRPr="00E20BD7" w:rsidRDefault="00E20BD7" w:rsidP="00E20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E20BD7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5.2. </w:t>
      </w:r>
      <w:r w:rsidR="006E1293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Наблюдение</w:t>
      </w:r>
      <w:r w:rsidRPr="00E20BD7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за состоянием ООПТ осуществляется в рамках экологического мониторинга состояния окружающей природной среды и особо ценных объектов на ООПТ, включающий в себя мониторинг почвенного покрова, растительного покрова, состояния видового разнообразия флоры, объектов животного мира, мониторинг состояния популяций видов растений и животных, занесенных в Красные книги Российской Федерации и Краснодарского края.</w:t>
      </w:r>
    </w:p>
    <w:p w:rsidR="001159D1" w:rsidRDefault="001159D1" w:rsidP="005A5A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5.</w:t>
      </w:r>
      <w:r w:rsidR="00E20BD7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4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. </w:t>
      </w: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Собственники, владельцы и пользователи земельных учас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тков, расположенных в границах ООПТ</w:t>
      </w:r>
      <w:r w:rsidRPr="001159D1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, обязаны соблюдать установленный режим особой охраны и несут за его нарушение административную, уголовную и иную установленную законом ответственность.</w:t>
      </w:r>
    </w:p>
    <w:p w:rsidR="00E20BD7" w:rsidRDefault="00E20BD7" w:rsidP="005A5A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</w:p>
    <w:p w:rsidR="00E20BD7" w:rsidRPr="00D24706" w:rsidRDefault="00E20BD7" w:rsidP="00E20BD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D24706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lastRenderedPageBreak/>
        <w:t>6. Ответственность за нарушение режима ООПТ</w:t>
      </w:r>
    </w:p>
    <w:p w:rsidR="00E20BD7" w:rsidRPr="00E20BD7" w:rsidRDefault="00E20BD7" w:rsidP="00E20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</w:p>
    <w:p w:rsidR="00E20BD7" w:rsidRPr="00E20BD7" w:rsidRDefault="00E20BD7" w:rsidP="00E20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E20BD7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6.1. Лица, постоянно или временно находящиеся на территории 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ООПТ</w:t>
      </w:r>
      <w:r w:rsidRPr="00E20BD7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, обязаны соблюдать установленный на его территории режим особой охраны. </w:t>
      </w:r>
    </w:p>
    <w:p w:rsidR="00E20BD7" w:rsidRDefault="00E20BD7" w:rsidP="00E20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E20BD7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6.2. Лица, виновные в нарушении установленного на территории </w:t>
      </w:r>
      <w:r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ООПТ</w:t>
      </w:r>
      <w:r w:rsidRPr="00E20BD7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режима особой охраны, привлекаются к ответственности в соответствии с действующим законодательством.</w:t>
      </w:r>
    </w:p>
    <w:p w:rsidR="00E20BD7" w:rsidRDefault="00E20BD7" w:rsidP="00E20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</w:p>
    <w:p w:rsidR="00E20BD7" w:rsidRPr="00D24706" w:rsidRDefault="00E20BD7" w:rsidP="00E20BD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D24706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7. Особые условия</w:t>
      </w:r>
    </w:p>
    <w:p w:rsidR="00E20BD7" w:rsidRPr="00E20BD7" w:rsidRDefault="00E20BD7" w:rsidP="00E20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</w:p>
    <w:p w:rsidR="00E20BD7" w:rsidRPr="00E20BD7" w:rsidRDefault="00E20BD7" w:rsidP="00E20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E20BD7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7.1. Изменение границ, площади, категории, режима особой охраны, заказника, снятие с него правового статуса ООПТ осуществляется в соответствии с законодательством Российской Федерации и Краснодарского края. </w:t>
      </w:r>
    </w:p>
    <w:p w:rsidR="00E20BD7" w:rsidRDefault="00E20BD7" w:rsidP="00E20BD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E20BD7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7.2. Все споры, возникающие при реализации настоящего Положения, подлежат разрешению в соответствии с законодательством Российской Федерации.</w:t>
      </w:r>
    </w:p>
    <w:p w:rsidR="004710FB" w:rsidRPr="004710FB" w:rsidRDefault="004710FB" w:rsidP="004710FB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3580" w:rsidRPr="004710FB" w:rsidRDefault="00243580" w:rsidP="004710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AF3" w:rsidRDefault="00842AF3" w:rsidP="00EE3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073" w:rsidRDefault="00EE3073" w:rsidP="00EE3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</w:t>
      </w:r>
    </w:p>
    <w:p w:rsidR="006D76D5" w:rsidRDefault="00EE3073" w:rsidP="00901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градостроительства                      </w:t>
      </w:r>
      <w:r w:rsidR="008323D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А.В. Халипкин</w:t>
      </w:r>
      <w:r w:rsidR="006D76D5">
        <w:rPr>
          <w:rFonts w:ascii="Times New Roman" w:hAnsi="Times New Roman" w:cs="Times New Roman"/>
          <w:sz w:val="28"/>
          <w:szCs w:val="28"/>
        </w:rPr>
        <w:br w:type="page"/>
      </w:r>
    </w:p>
    <w:p w:rsidR="0050344D" w:rsidRPr="00014307" w:rsidRDefault="0050344D" w:rsidP="0050344D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4307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 № 1</w:t>
      </w:r>
    </w:p>
    <w:p w:rsidR="00D24706" w:rsidRDefault="00D24706" w:rsidP="0050344D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50344D" w:rsidRPr="00014307" w:rsidRDefault="0050344D" w:rsidP="0050344D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14307">
        <w:rPr>
          <w:rFonts w:ascii="Times New Roman" w:hAnsi="Times New Roman" w:cs="Times New Roman"/>
          <w:sz w:val="28"/>
          <w:szCs w:val="28"/>
        </w:rPr>
        <w:t>к Положению</w:t>
      </w:r>
    </w:p>
    <w:p w:rsidR="00B345E2" w:rsidRDefault="0050344D" w:rsidP="0050344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344D">
        <w:rPr>
          <w:rFonts w:ascii="Times New Roman" w:hAnsi="Times New Roman" w:cs="Times New Roman"/>
          <w:b w:val="0"/>
          <w:sz w:val="28"/>
          <w:szCs w:val="28"/>
        </w:rPr>
        <w:t xml:space="preserve">Об особо охраняемой природной территории местного значения </w:t>
      </w:r>
    </w:p>
    <w:p w:rsidR="0050344D" w:rsidRPr="0050344D" w:rsidRDefault="0050344D" w:rsidP="0050344D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344D">
        <w:rPr>
          <w:rFonts w:ascii="Times New Roman" w:hAnsi="Times New Roman" w:cs="Times New Roman"/>
          <w:b w:val="0"/>
          <w:sz w:val="28"/>
          <w:szCs w:val="28"/>
        </w:rPr>
        <w:t xml:space="preserve">природная </w:t>
      </w:r>
      <w:r w:rsidR="00E12206">
        <w:rPr>
          <w:rFonts w:ascii="Times New Roman" w:hAnsi="Times New Roman" w:cs="Times New Roman"/>
          <w:b w:val="0"/>
          <w:sz w:val="28"/>
          <w:szCs w:val="28"/>
        </w:rPr>
        <w:t>д</w:t>
      </w:r>
      <w:r w:rsidRPr="0050344D">
        <w:rPr>
          <w:rFonts w:ascii="Times New Roman" w:hAnsi="Times New Roman" w:cs="Times New Roman"/>
          <w:b w:val="0"/>
          <w:sz w:val="28"/>
          <w:szCs w:val="28"/>
        </w:rPr>
        <w:t>остопримечательность «Остров Ейская коса»</w:t>
      </w:r>
    </w:p>
    <w:p w:rsidR="00243580" w:rsidRPr="00014307" w:rsidRDefault="002435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43580" w:rsidRPr="00014307" w:rsidRDefault="002435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45E2" w:rsidRPr="00D24706" w:rsidRDefault="00D166CB" w:rsidP="00B345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145"/>
      <w:bookmarkEnd w:id="2"/>
      <w:r w:rsidRPr="00D24706">
        <w:rPr>
          <w:rFonts w:ascii="Times New Roman" w:hAnsi="Times New Roman" w:cs="Times New Roman"/>
          <w:b w:val="0"/>
          <w:sz w:val="28"/>
          <w:szCs w:val="28"/>
        </w:rPr>
        <w:t>Сведения о границах</w:t>
      </w:r>
    </w:p>
    <w:p w:rsidR="00B345E2" w:rsidRPr="00D24706" w:rsidRDefault="00B345E2" w:rsidP="00B345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 xml:space="preserve">особо охраняемой природной территории </w:t>
      </w:r>
    </w:p>
    <w:p w:rsidR="00B345E2" w:rsidRPr="00D24706" w:rsidRDefault="00B345E2" w:rsidP="00B345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местного значения природная достопримечательность</w:t>
      </w:r>
    </w:p>
    <w:p w:rsidR="00B345E2" w:rsidRDefault="00B345E2" w:rsidP="00B345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«Остров Ейская коса»</w:t>
      </w:r>
    </w:p>
    <w:p w:rsidR="00243580" w:rsidRPr="00014307" w:rsidRDefault="002435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3580" w:rsidRPr="00014307" w:rsidRDefault="002435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18E4" w:rsidRDefault="002118E4" w:rsidP="002118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5758F">
        <w:rPr>
          <w:rFonts w:ascii="Times New Roman" w:hAnsi="Times New Roman" w:cs="Times New Roman"/>
          <w:sz w:val="24"/>
          <w:szCs w:val="24"/>
        </w:rPr>
        <w:t>ОПИСАНИЕ МЕСТОПОЛОЖЕНИЯ ГРАНИЦ</w:t>
      </w:r>
    </w:p>
    <w:p w:rsidR="002118E4" w:rsidRPr="00B5758F" w:rsidRDefault="002118E4" w:rsidP="002118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118E4" w:rsidRPr="00B5758F" w:rsidRDefault="002118E4" w:rsidP="002118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18E4" w:rsidRPr="00B5758F" w:rsidRDefault="002118E4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5758F">
        <w:rPr>
          <w:rFonts w:ascii="Times New Roman" w:hAnsi="Times New Roman" w:cs="Times New Roman"/>
          <w:sz w:val="24"/>
          <w:szCs w:val="24"/>
        </w:rPr>
        <w:t>Раздел 1</w:t>
      </w:r>
    </w:p>
    <w:p w:rsidR="002118E4" w:rsidRPr="00B5758F" w:rsidRDefault="002118E4" w:rsidP="002118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34"/>
        <w:gridCol w:w="3628"/>
      </w:tblGrid>
      <w:tr w:rsidR="002118E4" w:rsidRPr="00B5758F" w:rsidTr="002118E4">
        <w:tc>
          <w:tcPr>
            <w:tcW w:w="9072" w:type="dxa"/>
            <w:gridSpan w:val="3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Сведения об объекте</w:t>
            </w:r>
          </w:p>
        </w:tc>
      </w:tr>
      <w:tr w:rsidR="002118E4" w:rsidRPr="00B5758F" w:rsidTr="002118E4">
        <w:tc>
          <w:tcPr>
            <w:tcW w:w="9072" w:type="dxa"/>
            <w:gridSpan w:val="3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8E4" w:rsidRPr="00B5758F" w:rsidTr="002118E4">
        <w:tc>
          <w:tcPr>
            <w:tcW w:w="51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34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3628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Описание характеристик</w:t>
            </w:r>
          </w:p>
        </w:tc>
      </w:tr>
      <w:tr w:rsidR="002118E4" w:rsidRPr="00B5758F" w:rsidTr="002118E4">
        <w:tc>
          <w:tcPr>
            <w:tcW w:w="51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4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8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18E4" w:rsidRPr="00B5758F" w:rsidTr="002118E4">
        <w:tc>
          <w:tcPr>
            <w:tcW w:w="51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70"/>
            <w:bookmarkEnd w:id="3"/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4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объекта </w:t>
            </w:r>
          </w:p>
        </w:tc>
        <w:tc>
          <w:tcPr>
            <w:tcW w:w="3628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Ейское городское поселение</w:t>
            </w:r>
          </w:p>
        </w:tc>
      </w:tr>
      <w:tr w:rsidR="002118E4" w:rsidRPr="00B5758F" w:rsidTr="002118E4">
        <w:tc>
          <w:tcPr>
            <w:tcW w:w="51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73"/>
            <w:bookmarkEnd w:id="4"/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4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Площадь объекта +/- величина погрешности определения площади</w:t>
            </w:r>
          </w:p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 xml:space="preserve">(P +/- Дельта P) </w:t>
            </w:r>
          </w:p>
        </w:tc>
        <w:tc>
          <w:tcPr>
            <w:tcW w:w="3628" w:type="dxa"/>
          </w:tcPr>
          <w:p w:rsidR="002118E4" w:rsidRPr="00E7242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1392947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+/-413</w:t>
            </w:r>
            <w:r w:rsidRPr="00E724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кв. м</w:t>
            </w:r>
          </w:p>
        </w:tc>
      </w:tr>
      <w:tr w:rsidR="002118E4" w:rsidRPr="00B5758F" w:rsidTr="002118E4">
        <w:tc>
          <w:tcPr>
            <w:tcW w:w="51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77"/>
            <w:bookmarkEnd w:id="5"/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4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 xml:space="preserve">Иные характеристики объекта </w:t>
            </w:r>
          </w:p>
        </w:tc>
        <w:tc>
          <w:tcPr>
            <w:tcW w:w="3628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8E4" w:rsidRPr="00B5758F" w:rsidRDefault="002118E4" w:rsidP="002118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118E4" w:rsidRPr="00B5758F" w:rsidRDefault="002118E4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5758F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2118E4" w:rsidRPr="00B5758F" w:rsidRDefault="002118E4" w:rsidP="002118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"/>
        <w:gridCol w:w="576"/>
        <w:gridCol w:w="984"/>
        <w:gridCol w:w="1417"/>
        <w:gridCol w:w="2410"/>
        <w:gridCol w:w="1417"/>
        <w:gridCol w:w="1267"/>
      </w:tblGrid>
      <w:tr w:rsidR="002118E4" w:rsidRPr="00AE6B51" w:rsidTr="002118E4">
        <w:trPr>
          <w:jc w:val="center"/>
        </w:trPr>
        <w:tc>
          <w:tcPr>
            <w:tcW w:w="9055" w:type="dxa"/>
            <w:gridSpan w:val="7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83"/>
            <w:bookmarkEnd w:id="6"/>
            <w:r w:rsidRPr="00AE6B5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границ объекта </w:t>
            </w:r>
          </w:p>
        </w:tc>
      </w:tr>
      <w:tr w:rsidR="002118E4" w:rsidRPr="00AE6B51" w:rsidTr="002118E4">
        <w:trPr>
          <w:jc w:val="center"/>
        </w:trPr>
        <w:tc>
          <w:tcPr>
            <w:tcW w:w="9055" w:type="dxa"/>
            <w:gridSpan w:val="7"/>
          </w:tcPr>
          <w:p w:rsidR="002118E4" w:rsidRPr="00AE6B51" w:rsidRDefault="002118E4" w:rsidP="002118E4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 xml:space="preserve">1. Система координат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МСК -23</w:t>
            </w:r>
          </w:p>
        </w:tc>
      </w:tr>
      <w:tr w:rsidR="002118E4" w:rsidRPr="00AE6B51" w:rsidTr="002118E4">
        <w:trPr>
          <w:jc w:val="center"/>
        </w:trPr>
        <w:tc>
          <w:tcPr>
            <w:tcW w:w="9055" w:type="dxa"/>
            <w:gridSpan w:val="7"/>
          </w:tcPr>
          <w:p w:rsidR="002118E4" w:rsidRPr="00AE6B51" w:rsidRDefault="002118E4" w:rsidP="002118E4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85"/>
            <w:bookmarkEnd w:id="7"/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  <w:vMerge w:val="restart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2977" w:type="dxa"/>
            <w:gridSpan w:val="3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  <w:tc>
          <w:tcPr>
            <w:tcW w:w="2410" w:type="dxa"/>
            <w:vMerge w:val="restart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88"/>
            <w:bookmarkEnd w:id="8"/>
            <w:r w:rsidRPr="00AE6B51">
              <w:rPr>
                <w:rFonts w:ascii="Times New Roman" w:hAnsi="Times New Roman" w:cs="Times New Roman"/>
                <w:sz w:val="24"/>
                <w:szCs w:val="24"/>
              </w:rPr>
              <w:t xml:space="preserve">Метод определения координат характерной точки </w:t>
            </w:r>
          </w:p>
        </w:tc>
        <w:tc>
          <w:tcPr>
            <w:tcW w:w="1417" w:type="dxa"/>
            <w:vMerge w:val="restart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18E4">
              <w:rPr>
                <w:rFonts w:ascii="Times New Roman" w:hAnsi="Times New Roman" w:cs="Times New Roman"/>
                <w:sz w:val="23"/>
                <w:szCs w:val="23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67" w:type="dxa"/>
            <w:vMerge w:val="restart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90"/>
            <w:bookmarkEnd w:id="9"/>
            <w:r w:rsidRPr="00AE6B5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обозначения точки на местности (при наличии) 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  <w:vMerge/>
          </w:tcPr>
          <w:p w:rsidR="002118E4" w:rsidRPr="00AE6B51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</w:tcPr>
          <w:p w:rsidR="002118E4" w:rsidRPr="00AE6B51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118E4" w:rsidRPr="00AE6B51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</w:tcPr>
          <w:p w:rsidR="002118E4" w:rsidRPr="00AE6B51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gridSpan w:val="2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670938,56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1327222,94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118E4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gridSpan w:val="2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670936,66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1327306,70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118E4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670864,31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1327479,95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670873,83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1327655,10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670824,33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1327999,69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670809,10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1328159,61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670814,81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1328329,05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670814,19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1328575,51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670773,49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1328767,88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670710,60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1328849,27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670480,28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1328886,13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670469,71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1328862,33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670522,61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1328862,32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670644,01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1328830,78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670703,20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1328786,38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670749,91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1328682,79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670779,51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1328507,07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670746,28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1328323,34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670691,07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1328184,36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670698,68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E4">
              <w:rPr>
                <w:rFonts w:ascii="Times New Roman" w:hAnsi="Times New Roman" w:cs="Times New Roman"/>
                <w:sz w:val="20"/>
                <w:szCs w:val="20"/>
              </w:rPr>
              <w:t>1328172,94</w:t>
            </w:r>
          </w:p>
        </w:tc>
        <w:tc>
          <w:tcPr>
            <w:tcW w:w="2410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18E4">
              <w:rPr>
                <w:rFonts w:ascii="Times New Roman" w:hAnsi="Times New Roman" w:cs="Times New Roman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670664,42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1328104,39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670632,05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1328077,75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670601,59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1328070,13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670569,22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1328037,77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670514,01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1328020,63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670542,57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1327954,00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670540,66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1327883,56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670510,20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1327767,42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670529,24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1327736,96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670485,46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1327628,44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670354,85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1327617,91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670170,00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1327586,80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670143,40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1327602,79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670066,62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1327586,56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669986,66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1327592,27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669908,60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1327573,23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669857,19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1327575,12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669653,49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1327607,50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669760,10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1327196,28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669790,56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1327024,94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669769,62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1327004,00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669779,14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1326865,02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669706,80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1326429,04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669554,18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1326191,06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669481,93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1326251,26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669403,69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1326374,06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669327,69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1326394,22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669294,28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1326389,49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669543,99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1326181,79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669581,98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1325981,75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669630,27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1326013,78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669651,59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1326052,09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669809,59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1326113,03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669891,47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1326263,41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669977,14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1326312,91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670078,04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1326423,33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670291,27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1326617,52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670293,17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1326638,47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670356,00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1326647,99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670443,57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1326708,91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670474,03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1326769,83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670525,43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1326809,81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670599,68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1326884,06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670681,55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1326965,92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670746,28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1327057,31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670780,55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1327078,25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84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670938,56</w:t>
            </w:r>
          </w:p>
        </w:tc>
        <w:tc>
          <w:tcPr>
            <w:tcW w:w="1417" w:type="dxa"/>
            <w:vAlign w:val="center"/>
          </w:tcPr>
          <w:p w:rsidR="002118E4" w:rsidRPr="002118E4" w:rsidRDefault="002118E4" w:rsidP="002118E4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1327222,94</w:t>
            </w:r>
          </w:p>
        </w:tc>
        <w:tc>
          <w:tcPr>
            <w:tcW w:w="2410" w:type="dxa"/>
            <w:vAlign w:val="center"/>
          </w:tcPr>
          <w:p w:rsidR="002118E4" w:rsidRPr="002118E4" w:rsidRDefault="002118E4" w:rsidP="002118E4">
            <w:pPr>
              <w:pStyle w:val="a3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2118E4">
              <w:rPr>
                <w:rFonts w:ascii="Times New Roman" w:hAnsi="Times New Roman" w:cs="Times New Roman"/>
                <w:szCs w:val="24"/>
              </w:rPr>
              <w:t>Геодезический метод</w:t>
            </w:r>
          </w:p>
        </w:tc>
        <w:tc>
          <w:tcPr>
            <w:tcW w:w="141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67" w:type="dxa"/>
          </w:tcPr>
          <w:p w:rsidR="002118E4" w:rsidRP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8E4" w:rsidRPr="00AE6B51" w:rsidTr="002118E4">
        <w:trPr>
          <w:jc w:val="center"/>
        </w:trPr>
        <w:tc>
          <w:tcPr>
            <w:tcW w:w="9055" w:type="dxa"/>
            <w:gridSpan w:val="7"/>
          </w:tcPr>
          <w:p w:rsidR="002118E4" w:rsidRPr="00AE6B51" w:rsidRDefault="002118E4" w:rsidP="002118E4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05"/>
            <w:bookmarkEnd w:id="10"/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3. Сведения о характерных точках части (частей) границы объекта</w:t>
            </w:r>
          </w:p>
        </w:tc>
      </w:tr>
      <w:tr w:rsidR="002118E4" w:rsidRPr="00AE6B51" w:rsidTr="002118E4">
        <w:trPr>
          <w:jc w:val="center"/>
        </w:trPr>
        <w:tc>
          <w:tcPr>
            <w:tcW w:w="1560" w:type="dxa"/>
            <w:gridSpan w:val="2"/>
            <w:vMerge w:val="restart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части границы</w:t>
            </w:r>
          </w:p>
        </w:tc>
        <w:tc>
          <w:tcPr>
            <w:tcW w:w="2401" w:type="dxa"/>
            <w:gridSpan w:val="2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  <w:tc>
          <w:tcPr>
            <w:tcW w:w="2410" w:type="dxa"/>
            <w:vMerge w:val="restart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1417" w:type="dxa"/>
            <w:vMerge w:val="restart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67" w:type="dxa"/>
            <w:vMerge w:val="restart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2118E4" w:rsidRPr="00AE6B51" w:rsidTr="002118E4">
        <w:trPr>
          <w:jc w:val="center"/>
        </w:trPr>
        <w:tc>
          <w:tcPr>
            <w:tcW w:w="1560" w:type="dxa"/>
            <w:gridSpan w:val="2"/>
            <w:vMerge/>
          </w:tcPr>
          <w:p w:rsidR="002118E4" w:rsidRPr="00AE6B51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410" w:type="dxa"/>
            <w:vMerge/>
          </w:tcPr>
          <w:p w:rsidR="002118E4" w:rsidRPr="00AE6B51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118E4" w:rsidRPr="00AE6B51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</w:tcPr>
          <w:p w:rsidR="002118E4" w:rsidRPr="00AE6B51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E4" w:rsidRPr="00AE6B51" w:rsidTr="002118E4">
        <w:trPr>
          <w:jc w:val="center"/>
        </w:trPr>
        <w:tc>
          <w:tcPr>
            <w:tcW w:w="1560" w:type="dxa"/>
            <w:gridSpan w:val="2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:rsidR="002118E4" w:rsidRPr="00AE6B51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8E4" w:rsidRPr="00AE6B51" w:rsidTr="002118E4">
        <w:trPr>
          <w:jc w:val="center"/>
        </w:trPr>
        <w:tc>
          <w:tcPr>
            <w:tcW w:w="9055" w:type="dxa"/>
            <w:gridSpan w:val="7"/>
          </w:tcPr>
          <w:p w:rsidR="002118E4" w:rsidRPr="00AE6B51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6B51">
              <w:rPr>
                <w:rFonts w:ascii="Times New Roman" w:hAnsi="Times New Roman" w:cs="Times New Roman"/>
                <w:sz w:val="24"/>
                <w:szCs w:val="24"/>
              </w:rPr>
              <w:t>Часть N 1</w:t>
            </w:r>
          </w:p>
        </w:tc>
      </w:tr>
      <w:tr w:rsidR="002118E4" w:rsidRPr="00AE6B51" w:rsidTr="002118E4">
        <w:trPr>
          <w:jc w:val="center"/>
        </w:trPr>
        <w:tc>
          <w:tcPr>
            <w:tcW w:w="1560" w:type="dxa"/>
            <w:gridSpan w:val="2"/>
          </w:tcPr>
          <w:p w:rsidR="002118E4" w:rsidRPr="00AE6B51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2118E4" w:rsidRPr="00AE6B51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18E4" w:rsidRPr="00AE6B51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18E4" w:rsidRPr="00AE6B51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18E4" w:rsidRPr="00AE6B51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118E4" w:rsidRPr="00AE6B51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8E4" w:rsidRDefault="002118E4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118E4" w:rsidRPr="00B5758F" w:rsidRDefault="002118E4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5758F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:rsidR="002118E4" w:rsidRPr="00B5758F" w:rsidRDefault="002118E4" w:rsidP="002118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41"/>
        <w:gridCol w:w="680"/>
        <w:gridCol w:w="840"/>
        <w:gridCol w:w="680"/>
        <w:gridCol w:w="706"/>
        <w:gridCol w:w="1411"/>
        <w:gridCol w:w="1644"/>
        <w:gridCol w:w="1574"/>
      </w:tblGrid>
      <w:tr w:rsidR="002118E4" w:rsidRPr="00B5758F" w:rsidTr="002118E4">
        <w:tc>
          <w:tcPr>
            <w:tcW w:w="9076" w:type="dxa"/>
            <w:gridSpan w:val="8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161"/>
            <w:bookmarkEnd w:id="11"/>
            <w:r w:rsidRPr="00B5758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измененных (уточненных) границ объекта </w:t>
            </w:r>
          </w:p>
        </w:tc>
      </w:tr>
      <w:tr w:rsidR="002118E4" w:rsidRPr="00B5758F" w:rsidTr="002118E4">
        <w:tc>
          <w:tcPr>
            <w:tcW w:w="9076" w:type="dxa"/>
            <w:gridSpan w:val="8"/>
          </w:tcPr>
          <w:p w:rsidR="002118E4" w:rsidRPr="00B5758F" w:rsidRDefault="002118E4" w:rsidP="002118E4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1. Система координат ___________________________________________</w:t>
            </w:r>
          </w:p>
        </w:tc>
      </w:tr>
      <w:tr w:rsidR="002118E4" w:rsidRPr="00B5758F" w:rsidTr="002118E4">
        <w:tc>
          <w:tcPr>
            <w:tcW w:w="9076" w:type="dxa"/>
            <w:gridSpan w:val="8"/>
          </w:tcPr>
          <w:p w:rsidR="002118E4" w:rsidRPr="00B5758F" w:rsidRDefault="002118E4" w:rsidP="002118E4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2118E4" w:rsidRPr="00B5758F" w:rsidTr="002118E4">
        <w:tc>
          <w:tcPr>
            <w:tcW w:w="1541" w:type="dxa"/>
            <w:vMerge w:val="restart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1520" w:type="dxa"/>
            <w:gridSpan w:val="2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Существующие координаты, м</w:t>
            </w:r>
          </w:p>
        </w:tc>
        <w:tc>
          <w:tcPr>
            <w:tcW w:w="1386" w:type="dxa"/>
            <w:gridSpan w:val="2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Измененные (уточненные) координаты, м</w:t>
            </w:r>
          </w:p>
        </w:tc>
        <w:tc>
          <w:tcPr>
            <w:tcW w:w="1411" w:type="dxa"/>
            <w:vMerge w:val="restart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1644" w:type="dxa"/>
            <w:vMerge w:val="restart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574" w:type="dxa"/>
            <w:vMerge w:val="restart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Описание обозначения точки на местности (при наличии)</w:t>
            </w:r>
          </w:p>
        </w:tc>
      </w:tr>
      <w:tr w:rsidR="002118E4" w:rsidRPr="00B5758F" w:rsidTr="002118E4">
        <w:tc>
          <w:tcPr>
            <w:tcW w:w="1541" w:type="dxa"/>
            <w:vMerge/>
          </w:tcPr>
          <w:p w:rsidR="002118E4" w:rsidRPr="00B5758F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4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68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6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411" w:type="dxa"/>
            <w:vMerge/>
          </w:tcPr>
          <w:p w:rsidR="002118E4" w:rsidRPr="00B5758F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2118E4" w:rsidRPr="00B5758F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</w:tcPr>
          <w:p w:rsidR="002118E4" w:rsidRPr="00B5758F" w:rsidRDefault="002118E4" w:rsidP="002118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8E4" w:rsidRPr="00B5758F" w:rsidTr="002118E4">
        <w:tc>
          <w:tcPr>
            <w:tcW w:w="1541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4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4" w:type="dxa"/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18E4" w:rsidRPr="00B5758F" w:rsidTr="002118E4">
        <w:tc>
          <w:tcPr>
            <w:tcW w:w="1541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8E4" w:rsidRPr="00B5758F" w:rsidTr="002118E4">
        <w:tc>
          <w:tcPr>
            <w:tcW w:w="9076" w:type="dxa"/>
            <w:gridSpan w:val="8"/>
          </w:tcPr>
          <w:p w:rsidR="002118E4" w:rsidRPr="00B5758F" w:rsidRDefault="002118E4" w:rsidP="002118E4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3. Сведения о характерных точках части (частей) границы объекта</w:t>
            </w:r>
          </w:p>
        </w:tc>
      </w:tr>
      <w:tr w:rsidR="002118E4" w:rsidRPr="00B5758F" w:rsidTr="002118E4">
        <w:tc>
          <w:tcPr>
            <w:tcW w:w="9076" w:type="dxa"/>
            <w:gridSpan w:val="8"/>
          </w:tcPr>
          <w:p w:rsidR="002118E4" w:rsidRPr="00B5758F" w:rsidRDefault="002118E4" w:rsidP="002118E4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Часть N 1</w:t>
            </w:r>
          </w:p>
        </w:tc>
      </w:tr>
      <w:tr w:rsidR="002118E4" w:rsidRPr="00B5758F" w:rsidTr="002118E4">
        <w:tc>
          <w:tcPr>
            <w:tcW w:w="1541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18E4" w:rsidRDefault="002118E4" w:rsidP="002118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22B3B" w:rsidRDefault="00B22B3B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118E4" w:rsidRDefault="002118E4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5758F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2118E4" w:rsidRDefault="002118E4" w:rsidP="002118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2118E4" w:rsidRPr="00B5758F" w:rsidTr="002118E4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E4" w:rsidRPr="00B5758F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 xml:space="preserve">План границ объекта </w:t>
            </w:r>
          </w:p>
        </w:tc>
      </w:tr>
      <w:tr w:rsidR="002118E4" w:rsidRPr="00B5758F" w:rsidTr="002118E4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8E4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8E4" w:rsidRPr="00B5758F" w:rsidRDefault="00BA2069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2691765</wp:posOffset>
                      </wp:positionH>
                      <wp:positionV relativeFrom="paragraph">
                        <wp:posOffset>5615305</wp:posOffset>
                      </wp:positionV>
                      <wp:extent cx="1157605" cy="302260"/>
                      <wp:effectExtent l="0" t="0" r="23495" b="2159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7605" cy="302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211.95pt;margin-top:442.15pt;width:91.15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" fillcolor="white [3212]" strokecolor="white [3212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2691765</wp:posOffset>
                      </wp:positionH>
                      <wp:positionV relativeFrom="paragraph">
                        <wp:posOffset>5174615</wp:posOffset>
                      </wp:positionV>
                      <wp:extent cx="1085850" cy="190500"/>
                      <wp:effectExtent l="0" t="0" r="0" b="0"/>
                      <wp:wrapNone/>
                      <wp:docPr id="2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58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211.95pt;margin-top:407.45pt;width:85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" fillcolor="white [3212]" stroked="f" strokeweight="2pt">
                      <v:path arrowok="t"/>
                    </v:rect>
                  </w:pict>
                </mc:Fallback>
              </mc:AlternateContent>
            </w:r>
            <w:r w:rsidR="002118E4">
              <w:rPr>
                <w:noProof/>
              </w:rPr>
              <w:drawing>
                <wp:inline distT="0" distB="0" distL="0" distR="0">
                  <wp:extent cx="5597718" cy="6241774"/>
                  <wp:effectExtent l="19050" t="0" r="2982" b="0"/>
                  <wp:docPr id="4" name="Рисунок 4" descr="C:\Ageo\МП2017\Схема.e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Ageo\МП2017\Схема.e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7718" cy="6241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8E4" w:rsidRPr="00B5758F" w:rsidTr="002118E4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18E4" w:rsidRDefault="002118E4" w:rsidP="002118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8E4" w:rsidRPr="00AB1C6C" w:rsidRDefault="002118E4" w:rsidP="00B93C4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B1C6C">
              <w:rPr>
                <w:rFonts w:ascii="Times New Roman" w:hAnsi="Times New Roman" w:cs="Times New Roman"/>
                <w:sz w:val="22"/>
              </w:rPr>
              <w:t xml:space="preserve">Масштаб 1: </w:t>
            </w:r>
            <w:r w:rsidR="00B93C4B" w:rsidRPr="00AB1C6C">
              <w:rPr>
                <w:rFonts w:ascii="Times New Roman" w:hAnsi="Times New Roman" w:cs="Times New Roman"/>
                <w:sz w:val="22"/>
              </w:rPr>
              <w:t>370</w:t>
            </w:r>
            <w:r w:rsidRPr="00AB1C6C">
              <w:rPr>
                <w:rFonts w:ascii="Times New Roman" w:hAnsi="Times New Roman" w:cs="Times New Roman"/>
                <w:sz w:val="22"/>
              </w:rPr>
              <w:t>00</w:t>
            </w:r>
          </w:p>
        </w:tc>
      </w:tr>
      <w:tr w:rsidR="002118E4" w:rsidRPr="00B5758F" w:rsidTr="002118E4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18E4" w:rsidRPr="00B5758F" w:rsidRDefault="002118E4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758F">
              <w:rPr>
                <w:rFonts w:ascii="Times New Roman" w:hAnsi="Times New Roman" w:cs="Times New Roman"/>
                <w:sz w:val="24"/>
                <w:szCs w:val="24"/>
              </w:rPr>
              <w:t>Подпись ___________________________ Дата "__" _____________ ____ г</w:t>
            </w:r>
          </w:p>
        </w:tc>
      </w:tr>
      <w:tr w:rsidR="002118E4" w:rsidRPr="00B5758F" w:rsidTr="002118E4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18E4" w:rsidRPr="00B5758F" w:rsidRDefault="00BA2069" w:rsidP="002118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240664</wp:posOffset>
                      </wp:positionV>
                      <wp:extent cx="5756910" cy="0"/>
                      <wp:effectExtent l="0" t="0" r="15240" b="1905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69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3.05pt;margin-top:18.95pt;width:453.3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"/>
                  </w:pict>
                </mc:Fallback>
              </mc:AlternateContent>
            </w:r>
          </w:p>
        </w:tc>
      </w:tr>
    </w:tbl>
    <w:p w:rsidR="002118E4" w:rsidRDefault="002118E4" w:rsidP="00B93C4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0135B" w:rsidRDefault="0090135B" w:rsidP="0050344D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0135B" w:rsidRDefault="0090135B" w:rsidP="00901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</w:t>
      </w:r>
    </w:p>
    <w:p w:rsidR="0090135B" w:rsidRDefault="0090135B" w:rsidP="00B22B3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                                                                       А.В. Халипкин</w:t>
      </w:r>
    </w:p>
    <w:p w:rsidR="0090135B" w:rsidRDefault="0090135B" w:rsidP="0050344D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213F3" w:rsidRPr="00014307" w:rsidRDefault="005213F3" w:rsidP="005213F3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4307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 № 2</w:t>
      </w:r>
    </w:p>
    <w:p w:rsidR="00D24706" w:rsidRDefault="00D24706" w:rsidP="005213F3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5213F3" w:rsidRPr="00014307" w:rsidRDefault="005213F3" w:rsidP="005213F3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14307">
        <w:rPr>
          <w:rFonts w:ascii="Times New Roman" w:hAnsi="Times New Roman" w:cs="Times New Roman"/>
          <w:sz w:val="28"/>
          <w:szCs w:val="28"/>
        </w:rPr>
        <w:t>к Положению</w:t>
      </w:r>
    </w:p>
    <w:p w:rsidR="005213F3" w:rsidRDefault="005213F3" w:rsidP="005213F3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344D">
        <w:rPr>
          <w:rFonts w:ascii="Times New Roman" w:hAnsi="Times New Roman" w:cs="Times New Roman"/>
          <w:b w:val="0"/>
          <w:sz w:val="28"/>
          <w:szCs w:val="28"/>
        </w:rPr>
        <w:t xml:space="preserve">Об особо охраняемой природной территории местного значения </w:t>
      </w:r>
    </w:p>
    <w:p w:rsidR="005213F3" w:rsidRPr="0050344D" w:rsidRDefault="005213F3" w:rsidP="005213F3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0344D">
        <w:rPr>
          <w:rFonts w:ascii="Times New Roman" w:hAnsi="Times New Roman" w:cs="Times New Roman"/>
          <w:b w:val="0"/>
          <w:sz w:val="28"/>
          <w:szCs w:val="28"/>
        </w:rPr>
        <w:t>природная достопримечательность «Остров Ейская коса»</w:t>
      </w:r>
    </w:p>
    <w:p w:rsidR="005213F3" w:rsidRPr="00014307" w:rsidRDefault="005213F3" w:rsidP="005213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13F3" w:rsidRDefault="005213F3" w:rsidP="005213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928"/>
      <w:bookmarkEnd w:id="12"/>
    </w:p>
    <w:p w:rsidR="005213F3" w:rsidRPr="00D24706" w:rsidRDefault="005213F3" w:rsidP="005213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 xml:space="preserve">Основные виды разрешенного использования </w:t>
      </w:r>
    </w:p>
    <w:p w:rsidR="005213F3" w:rsidRPr="00D24706" w:rsidRDefault="005213F3" w:rsidP="005213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земельного участка особо охраняемой природной территории</w:t>
      </w:r>
    </w:p>
    <w:p w:rsidR="005213F3" w:rsidRPr="00D24706" w:rsidRDefault="005213F3" w:rsidP="005213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местного значения природная достопримечательность</w:t>
      </w:r>
    </w:p>
    <w:p w:rsidR="005213F3" w:rsidRPr="00D24706" w:rsidRDefault="005213F3" w:rsidP="005213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4706">
        <w:rPr>
          <w:rFonts w:ascii="Times New Roman" w:hAnsi="Times New Roman" w:cs="Times New Roman"/>
          <w:b w:val="0"/>
          <w:sz w:val="28"/>
          <w:szCs w:val="28"/>
        </w:rPr>
        <w:t>«Остров Ейская коса»</w:t>
      </w:r>
    </w:p>
    <w:p w:rsidR="005213F3" w:rsidRDefault="005213F3" w:rsidP="005213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213F3" w:rsidRDefault="005213F3" w:rsidP="005213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6095"/>
        <w:gridCol w:w="1843"/>
      </w:tblGrid>
      <w:tr w:rsidR="005213F3" w:rsidRPr="00EE3073" w:rsidTr="000F75A3">
        <w:tc>
          <w:tcPr>
            <w:tcW w:w="1763" w:type="dxa"/>
          </w:tcPr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hAnsi="Times New Roman" w:cs="Times New Roman"/>
                <w:sz w:val="26"/>
                <w:szCs w:val="26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095" w:type="dxa"/>
          </w:tcPr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Описание вида разрешенного использования </w:t>
            </w:r>
          </w:p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земельного участка</w:t>
            </w:r>
          </w:p>
        </w:tc>
        <w:tc>
          <w:tcPr>
            <w:tcW w:w="1843" w:type="dxa"/>
          </w:tcPr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5213F3" w:rsidRPr="00EE3073" w:rsidTr="000F75A3">
        <w:tc>
          <w:tcPr>
            <w:tcW w:w="1763" w:type="dxa"/>
          </w:tcPr>
          <w:p w:rsidR="005213F3" w:rsidRPr="00B22B3B" w:rsidRDefault="005213F3" w:rsidP="000F75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Деятельность по особой охране и изучению природы</w:t>
            </w:r>
          </w:p>
        </w:tc>
        <w:tc>
          <w:tcPr>
            <w:tcW w:w="6095" w:type="dxa"/>
          </w:tcPr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843" w:type="dxa"/>
          </w:tcPr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hAnsi="Times New Roman" w:cs="Times New Roman"/>
                <w:sz w:val="26"/>
                <w:szCs w:val="26"/>
              </w:rPr>
              <w:t>9.0</w:t>
            </w:r>
          </w:p>
        </w:tc>
      </w:tr>
      <w:tr w:rsidR="005213F3" w:rsidRPr="00EE3073" w:rsidTr="000F75A3">
        <w:tc>
          <w:tcPr>
            <w:tcW w:w="1763" w:type="dxa"/>
          </w:tcPr>
          <w:p w:rsidR="005213F3" w:rsidRPr="00B22B3B" w:rsidRDefault="005213F3" w:rsidP="000F75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hAnsi="Times New Roman" w:cs="Times New Roman"/>
                <w:sz w:val="26"/>
                <w:szCs w:val="26"/>
              </w:rPr>
              <w:t>Охрана природных территорий</w:t>
            </w:r>
          </w:p>
        </w:tc>
        <w:tc>
          <w:tcPr>
            <w:tcW w:w="6095" w:type="dxa"/>
          </w:tcPr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1843" w:type="dxa"/>
          </w:tcPr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hAnsi="Times New Roman" w:cs="Times New Roman"/>
                <w:sz w:val="26"/>
                <w:szCs w:val="26"/>
              </w:rPr>
              <w:t>9.1</w:t>
            </w:r>
          </w:p>
        </w:tc>
      </w:tr>
      <w:tr w:rsidR="005213F3" w:rsidRPr="00EE3073" w:rsidTr="000F75A3">
        <w:tc>
          <w:tcPr>
            <w:tcW w:w="1763" w:type="dxa"/>
          </w:tcPr>
          <w:p w:rsidR="005213F3" w:rsidRPr="00B22B3B" w:rsidRDefault="005213F3" w:rsidP="000F75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Сохранение и репродукция </w:t>
            </w: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редких и (или) находящихся под угрозой исчезновения видов животных</w:t>
            </w:r>
          </w:p>
        </w:tc>
        <w:tc>
          <w:tcPr>
            <w:tcW w:w="6095" w:type="dxa"/>
          </w:tcPr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Осуществление хозяйственной деятельности, связанной с сохранением и репродукцией редких и </w:t>
            </w:r>
            <w:r w:rsidRPr="00B22B3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(или) находящихся под угрозой исчезновения видов животных; размещение зданий, сооружений, используемых для содержания и (или) репродукции редких и (или) находящихся под угрозой исчезновения видов животных</w:t>
            </w:r>
          </w:p>
        </w:tc>
        <w:tc>
          <w:tcPr>
            <w:tcW w:w="1843" w:type="dxa"/>
          </w:tcPr>
          <w:p w:rsidR="005213F3" w:rsidRPr="00B22B3B" w:rsidRDefault="005213F3" w:rsidP="000F75A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2B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9.1.1</w:t>
            </w:r>
          </w:p>
        </w:tc>
      </w:tr>
    </w:tbl>
    <w:p w:rsidR="005213F3" w:rsidRDefault="005213F3" w:rsidP="00521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3F3" w:rsidRDefault="005213F3" w:rsidP="00521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3F3" w:rsidRDefault="005213F3" w:rsidP="00521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</w:t>
      </w:r>
    </w:p>
    <w:p w:rsidR="005213F3" w:rsidRPr="00EE3073" w:rsidRDefault="005213F3" w:rsidP="005213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                                                                       А.В. Халипкин</w:t>
      </w:r>
    </w:p>
    <w:p w:rsidR="005213F3" w:rsidRDefault="005213F3" w:rsidP="0050344D">
      <w:pPr>
        <w:pStyle w:val="ConsPlusNormal"/>
        <w:ind w:left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213F3" w:rsidSect="007A2668">
      <w:headerReference w:type="default" r:id="rId14"/>
      <w:pgSz w:w="11906" w:h="16838"/>
      <w:pgMar w:top="127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668" w:rsidRDefault="007A2668" w:rsidP="007A2668">
      <w:pPr>
        <w:spacing w:after="0" w:line="240" w:lineRule="auto"/>
      </w:pPr>
      <w:r>
        <w:separator/>
      </w:r>
    </w:p>
  </w:endnote>
  <w:endnote w:type="continuationSeparator" w:id="0">
    <w:p w:rsidR="007A2668" w:rsidRDefault="007A2668" w:rsidP="007A2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668" w:rsidRDefault="007A2668" w:rsidP="007A2668">
      <w:pPr>
        <w:spacing w:after="0" w:line="240" w:lineRule="auto"/>
      </w:pPr>
      <w:r>
        <w:separator/>
      </w:r>
    </w:p>
  </w:footnote>
  <w:footnote w:type="continuationSeparator" w:id="0">
    <w:p w:rsidR="007A2668" w:rsidRDefault="007A2668" w:rsidP="007A2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54840"/>
      <w:docPartObj>
        <w:docPartGallery w:val="Page Numbers (Top of Page)"/>
        <w:docPartUnique/>
      </w:docPartObj>
    </w:sdtPr>
    <w:sdtEndPr/>
    <w:sdtContent>
      <w:p w:rsidR="007A2668" w:rsidRDefault="007A266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069">
          <w:rPr>
            <w:noProof/>
          </w:rPr>
          <w:t>2</w:t>
        </w:r>
        <w:r>
          <w:fldChar w:fldCharType="end"/>
        </w:r>
      </w:p>
    </w:sdtContent>
  </w:sdt>
  <w:p w:rsidR="007A2668" w:rsidRDefault="007A26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C750F"/>
    <w:multiLevelType w:val="hybridMultilevel"/>
    <w:tmpl w:val="B3020154"/>
    <w:lvl w:ilvl="0" w:tplc="9278903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24B44A52"/>
    <w:multiLevelType w:val="multilevel"/>
    <w:tmpl w:val="1B1A3DDE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color w:val="000000"/>
      </w:rPr>
    </w:lvl>
  </w:abstractNum>
  <w:abstractNum w:abstractNumId="2">
    <w:nsid w:val="426605E5"/>
    <w:multiLevelType w:val="multilevel"/>
    <w:tmpl w:val="A8FA214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4" w:hanging="405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5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73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37" w:hanging="1800"/>
      </w:pPr>
      <w:rPr>
        <w:rFonts w:eastAsia="Times New Roman" w:hint="default"/>
        <w:b/>
      </w:rPr>
    </w:lvl>
  </w:abstractNum>
  <w:abstractNum w:abstractNumId="3">
    <w:nsid w:val="79143DED"/>
    <w:multiLevelType w:val="multilevel"/>
    <w:tmpl w:val="FF18F1EA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80"/>
    <w:rsid w:val="00014307"/>
    <w:rsid w:val="00032696"/>
    <w:rsid w:val="0004262B"/>
    <w:rsid w:val="000508C4"/>
    <w:rsid w:val="00051AE6"/>
    <w:rsid w:val="000634FF"/>
    <w:rsid w:val="000653F7"/>
    <w:rsid w:val="00071EBC"/>
    <w:rsid w:val="0009066A"/>
    <w:rsid w:val="000A3571"/>
    <w:rsid w:val="000C4CF1"/>
    <w:rsid w:val="000E7D77"/>
    <w:rsid w:val="000F61AA"/>
    <w:rsid w:val="000F75A3"/>
    <w:rsid w:val="00111F1E"/>
    <w:rsid w:val="001159D1"/>
    <w:rsid w:val="001476F5"/>
    <w:rsid w:val="001547DD"/>
    <w:rsid w:val="00162AF2"/>
    <w:rsid w:val="00167B13"/>
    <w:rsid w:val="00184A77"/>
    <w:rsid w:val="00197EA3"/>
    <w:rsid w:val="001C3FA1"/>
    <w:rsid w:val="001D50C4"/>
    <w:rsid w:val="002118E4"/>
    <w:rsid w:val="00222B58"/>
    <w:rsid w:val="002240E7"/>
    <w:rsid w:val="00243580"/>
    <w:rsid w:val="002800B3"/>
    <w:rsid w:val="00287688"/>
    <w:rsid w:val="002F18D3"/>
    <w:rsid w:val="002F28FB"/>
    <w:rsid w:val="00336C1E"/>
    <w:rsid w:val="00337CFA"/>
    <w:rsid w:val="00355E7E"/>
    <w:rsid w:val="003638DF"/>
    <w:rsid w:val="003B30AB"/>
    <w:rsid w:val="003C4125"/>
    <w:rsid w:val="003D50B1"/>
    <w:rsid w:val="004029FA"/>
    <w:rsid w:val="00402A04"/>
    <w:rsid w:val="004158C7"/>
    <w:rsid w:val="004405D6"/>
    <w:rsid w:val="0044506E"/>
    <w:rsid w:val="0045002C"/>
    <w:rsid w:val="00457836"/>
    <w:rsid w:val="004710FB"/>
    <w:rsid w:val="00482C0A"/>
    <w:rsid w:val="00494A2A"/>
    <w:rsid w:val="004A647F"/>
    <w:rsid w:val="004F6201"/>
    <w:rsid w:val="0050198D"/>
    <w:rsid w:val="0050344D"/>
    <w:rsid w:val="00503827"/>
    <w:rsid w:val="005213F3"/>
    <w:rsid w:val="005445BA"/>
    <w:rsid w:val="00583E30"/>
    <w:rsid w:val="005963CB"/>
    <w:rsid w:val="005A0D85"/>
    <w:rsid w:val="005A5AD0"/>
    <w:rsid w:val="005B2BAD"/>
    <w:rsid w:val="005B3616"/>
    <w:rsid w:val="005B44D8"/>
    <w:rsid w:val="005C1E4A"/>
    <w:rsid w:val="006075A9"/>
    <w:rsid w:val="006221BE"/>
    <w:rsid w:val="00686108"/>
    <w:rsid w:val="006D76D5"/>
    <w:rsid w:val="006E1293"/>
    <w:rsid w:val="007031A4"/>
    <w:rsid w:val="00714156"/>
    <w:rsid w:val="007452A4"/>
    <w:rsid w:val="00793143"/>
    <w:rsid w:val="007A2668"/>
    <w:rsid w:val="008259A6"/>
    <w:rsid w:val="008323D1"/>
    <w:rsid w:val="008372D1"/>
    <w:rsid w:val="00842AF3"/>
    <w:rsid w:val="00851477"/>
    <w:rsid w:val="008705EF"/>
    <w:rsid w:val="008F0819"/>
    <w:rsid w:val="0090135B"/>
    <w:rsid w:val="00917C13"/>
    <w:rsid w:val="00975863"/>
    <w:rsid w:val="009764EC"/>
    <w:rsid w:val="00981D14"/>
    <w:rsid w:val="009C5E84"/>
    <w:rsid w:val="009E465A"/>
    <w:rsid w:val="009E70C9"/>
    <w:rsid w:val="00A3733F"/>
    <w:rsid w:val="00A376D9"/>
    <w:rsid w:val="00A37FA1"/>
    <w:rsid w:val="00AB1C6C"/>
    <w:rsid w:val="00AB47B5"/>
    <w:rsid w:val="00AC6324"/>
    <w:rsid w:val="00AD106E"/>
    <w:rsid w:val="00AD6698"/>
    <w:rsid w:val="00B22B3B"/>
    <w:rsid w:val="00B345E2"/>
    <w:rsid w:val="00B370DE"/>
    <w:rsid w:val="00B81C1E"/>
    <w:rsid w:val="00B93C4B"/>
    <w:rsid w:val="00B942E1"/>
    <w:rsid w:val="00BA2069"/>
    <w:rsid w:val="00BD3598"/>
    <w:rsid w:val="00BD3932"/>
    <w:rsid w:val="00C05C99"/>
    <w:rsid w:val="00C326A1"/>
    <w:rsid w:val="00C673FC"/>
    <w:rsid w:val="00CA169A"/>
    <w:rsid w:val="00CA5ED1"/>
    <w:rsid w:val="00CC4BB6"/>
    <w:rsid w:val="00CE305B"/>
    <w:rsid w:val="00D11F13"/>
    <w:rsid w:val="00D166CB"/>
    <w:rsid w:val="00D24706"/>
    <w:rsid w:val="00D36633"/>
    <w:rsid w:val="00D463A4"/>
    <w:rsid w:val="00D55FE0"/>
    <w:rsid w:val="00D857F9"/>
    <w:rsid w:val="00E12206"/>
    <w:rsid w:val="00E20BD7"/>
    <w:rsid w:val="00E77A8B"/>
    <w:rsid w:val="00EB77F5"/>
    <w:rsid w:val="00ED524C"/>
    <w:rsid w:val="00EE3073"/>
    <w:rsid w:val="00F065F9"/>
    <w:rsid w:val="00F83F48"/>
    <w:rsid w:val="00FD6A11"/>
    <w:rsid w:val="00FE5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69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3580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Normal">
    <w:name w:val="ConsPlusNormal"/>
    <w:rsid w:val="00243580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No Spacing"/>
    <w:uiPriority w:val="1"/>
    <w:qFormat/>
    <w:rsid w:val="00AB47B5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List Paragraph"/>
    <w:basedOn w:val="a"/>
    <w:uiPriority w:val="34"/>
    <w:qFormat/>
    <w:rsid w:val="00981D1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3269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3">
    <w:name w:val="Body Text Indent 3"/>
    <w:basedOn w:val="a"/>
    <w:link w:val="30"/>
    <w:uiPriority w:val="99"/>
    <w:semiHidden/>
    <w:unhideWhenUsed/>
    <w:rsid w:val="003D50B1"/>
    <w:pPr>
      <w:spacing w:after="120" w:line="259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50B1"/>
    <w:rPr>
      <w:sz w:val="16"/>
      <w:szCs w:val="16"/>
    </w:rPr>
  </w:style>
  <w:style w:type="paragraph" w:customStyle="1" w:styleId="Style1">
    <w:name w:val="Style1"/>
    <w:basedOn w:val="a"/>
    <w:rsid w:val="004710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4710FB"/>
    <w:rPr>
      <w:rFonts w:ascii="Times New Roman" w:hAnsi="Times New Roman" w:cs="Times New Roman" w:hint="default"/>
      <w:sz w:val="22"/>
      <w:szCs w:val="22"/>
    </w:rPr>
  </w:style>
  <w:style w:type="paragraph" w:customStyle="1" w:styleId="msonormalcxspmiddle">
    <w:name w:val="msonormalcxspmiddle"/>
    <w:basedOn w:val="a"/>
    <w:rsid w:val="0047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118E4"/>
    <w:pPr>
      <w:widowControl w:val="0"/>
      <w:autoSpaceDE w:val="0"/>
      <w:autoSpaceDN w:val="0"/>
      <w:spacing w:before="39" w:after="0" w:line="240" w:lineRule="auto"/>
      <w:ind w:right="19"/>
      <w:jc w:val="right"/>
    </w:pPr>
    <w:rPr>
      <w:rFonts w:ascii="Times New Roman" w:eastAsia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1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8E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A2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668"/>
  </w:style>
  <w:style w:type="paragraph" w:styleId="a9">
    <w:name w:val="footer"/>
    <w:basedOn w:val="a"/>
    <w:link w:val="aa"/>
    <w:uiPriority w:val="99"/>
    <w:unhideWhenUsed/>
    <w:rsid w:val="007A2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6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69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3580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Normal">
    <w:name w:val="ConsPlusNormal"/>
    <w:rsid w:val="00243580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No Spacing"/>
    <w:uiPriority w:val="1"/>
    <w:qFormat/>
    <w:rsid w:val="00AB47B5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List Paragraph"/>
    <w:basedOn w:val="a"/>
    <w:uiPriority w:val="34"/>
    <w:qFormat/>
    <w:rsid w:val="00981D1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3269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3">
    <w:name w:val="Body Text Indent 3"/>
    <w:basedOn w:val="a"/>
    <w:link w:val="30"/>
    <w:uiPriority w:val="99"/>
    <w:semiHidden/>
    <w:unhideWhenUsed/>
    <w:rsid w:val="003D50B1"/>
    <w:pPr>
      <w:spacing w:after="120" w:line="259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50B1"/>
    <w:rPr>
      <w:sz w:val="16"/>
      <w:szCs w:val="16"/>
    </w:rPr>
  </w:style>
  <w:style w:type="paragraph" w:customStyle="1" w:styleId="Style1">
    <w:name w:val="Style1"/>
    <w:basedOn w:val="a"/>
    <w:rsid w:val="004710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4710FB"/>
    <w:rPr>
      <w:rFonts w:ascii="Times New Roman" w:hAnsi="Times New Roman" w:cs="Times New Roman" w:hint="default"/>
      <w:sz w:val="22"/>
      <w:szCs w:val="22"/>
    </w:rPr>
  </w:style>
  <w:style w:type="paragraph" w:customStyle="1" w:styleId="msonormalcxspmiddle">
    <w:name w:val="msonormalcxspmiddle"/>
    <w:basedOn w:val="a"/>
    <w:rsid w:val="0047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118E4"/>
    <w:pPr>
      <w:widowControl w:val="0"/>
      <w:autoSpaceDE w:val="0"/>
      <w:autoSpaceDN w:val="0"/>
      <w:spacing w:before="39" w:after="0" w:line="240" w:lineRule="auto"/>
      <w:ind w:right="19"/>
      <w:jc w:val="right"/>
    </w:pPr>
    <w:rPr>
      <w:rFonts w:ascii="Times New Roman" w:eastAsia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1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8E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A2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668"/>
  </w:style>
  <w:style w:type="paragraph" w:styleId="a9">
    <w:name w:val="footer"/>
    <w:basedOn w:val="a"/>
    <w:link w:val="aa"/>
    <w:uiPriority w:val="99"/>
    <w:unhideWhenUsed/>
    <w:rsid w:val="007A2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B3F81A24FBE26FB80C2F1BD131202435CE17BA0C2B54824876947F45D483898D108F396921FA5E9D5661B734o5c5F" TargetMode="External"/><Relationship Id="rId13" Type="http://schemas.openxmlformats.org/officeDocument/2006/relationships/image" Target="file:///C:\Ageo\&#1052;&#1055;2017\&#1057;&#1093;&#1077;&#1084;&#1072;.em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B3F81A24FBE26FB80C2F0DD25D7F2E36C74BB4082A58DD142192281A8485DCDF50D1603A67B1529E4A7DB6374949AB50oFc4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8B3F81A24FBE26FB80C2F1BD131202435CE17B8022C54824876947F45D483898D108F396921FA5E9D5661B734o5c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B3F81A24FBE26FB80C2F1BD131202435CD13BB0C2D54824876947F45D483898D108F396921FA5E9D5661B734o5c5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3456</Words>
  <Characters>19705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User127</dc:creator>
  <cp:lastModifiedBy>User21</cp:lastModifiedBy>
  <cp:revision>2</cp:revision>
  <cp:lastPrinted>2022-12-29T09:36:00Z</cp:lastPrinted>
  <dcterms:created xsi:type="dcterms:W3CDTF">2022-12-29T10:05:00Z</dcterms:created>
  <dcterms:modified xsi:type="dcterms:W3CDTF">2022-12-29T10:05:00Z</dcterms:modified>
</cp:coreProperties>
</file>